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E45CD3" w:rsidRPr="00E45CD3" w:rsidTr="00E45CD3">
        <w:tc>
          <w:tcPr>
            <w:tcW w:w="0" w:type="auto"/>
            <w:shd w:val="clear" w:color="auto" w:fill="FFFFFF"/>
            <w:hideMark/>
          </w:tcPr>
          <w:p w:rsidR="00E45CD3" w:rsidRPr="00E45CD3" w:rsidRDefault="00E45CD3" w:rsidP="00E45CD3">
            <w:pPr>
              <w:spacing w:line="240" w:lineRule="auto"/>
              <w:jc w:val="center"/>
              <w:rPr>
                <w:rFonts w:ascii="Times New Roman" w:eastAsia="Times New Roman" w:hAnsi="Times New Roman" w:cs="Times New Roman"/>
                <w:color w:val="4A4A4A"/>
                <w:sz w:val="24"/>
                <w:szCs w:val="24"/>
              </w:rPr>
            </w:pPr>
            <w:r w:rsidRPr="00E45CD3">
              <w:rPr>
                <w:rFonts w:ascii="Verdana" w:eastAsia="Times New Roman" w:hAnsi="Verdana" w:cs="Times New Roman"/>
                <w:color w:val="444444"/>
                <w:sz w:val="15"/>
                <w:szCs w:val="15"/>
              </w:rPr>
              <w:t>To view this email as a web page, go </w:t>
            </w:r>
            <w:hyperlink r:id="rId5" w:tgtFrame="_blank" w:history="1">
              <w:r w:rsidRPr="00E45CD3">
                <w:rPr>
                  <w:rFonts w:ascii="Verdana" w:eastAsia="Times New Roman" w:hAnsi="Verdana" w:cs="Times New Roman"/>
                  <w:color w:val="1155CC"/>
                  <w:sz w:val="15"/>
                  <w:szCs w:val="15"/>
                  <w:u w:val="single"/>
                </w:rPr>
                <w:t>here.</w:t>
              </w:r>
            </w:hyperlink>
          </w:p>
        </w:tc>
      </w:tr>
      <w:tr w:rsidR="00E45CD3" w:rsidRPr="00E45CD3" w:rsidTr="00E45CD3">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45CD3" w:rsidRPr="00E45CD3">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E45CD3" w:rsidRPr="00E45CD3">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5CD3" w:rsidRPr="00E45CD3">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E45CD3" w:rsidRPr="00E45CD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5CD3" w:rsidRPr="00E45CD3">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45CD3" w:rsidRPr="00E45CD3">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45CD3" w:rsidRPr="00E45CD3">
                                                  <w:tc>
                                                    <w:tcPr>
                                                      <w:tcW w:w="0" w:type="auto"/>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E45CD3" w:rsidRPr="00E45CD3">
                                                        <w:tc>
                                                          <w:tcPr>
                                                            <w:tcW w:w="0" w:type="auto"/>
                                                            <w:vAlign w:val="center"/>
                                                            <w:hideMark/>
                                                          </w:tcPr>
                                                          <w:p w:rsidR="00E45CD3" w:rsidRPr="00E45CD3" w:rsidRDefault="00E45CD3" w:rsidP="00E45CD3">
                                                            <w:pPr>
                                                              <w:spacing w:after="0" w:line="240" w:lineRule="auto"/>
                                                              <w:rPr>
                                                                <w:rFonts w:ascii="Times New Roman" w:eastAsia="Times New Roman" w:hAnsi="Times New Roman" w:cs="Times New Roman"/>
                                                                <w:color w:val="4A4A4A"/>
                                                                <w:sz w:val="24"/>
                                                                <w:szCs w:val="24"/>
                                                              </w:rPr>
                                                            </w:pPr>
                                                          </w:p>
                                                        </w:tc>
                                                      </w:tr>
                                                    </w:tbl>
                                                    <w:p w:rsidR="00E45CD3" w:rsidRPr="00E45CD3" w:rsidRDefault="00E45CD3" w:rsidP="00E45CD3">
                                                      <w:pPr>
                                                        <w:spacing w:after="0" w:line="240" w:lineRule="auto"/>
                                                        <w:rPr>
                                                          <w:rFonts w:ascii="Helvetica" w:eastAsia="Times New Roman" w:hAnsi="Helvetica" w:cs="Helvetica"/>
                                                          <w:sz w:val="24"/>
                                                          <w:szCs w:val="24"/>
                                                        </w:rPr>
                                                      </w:pPr>
                                                    </w:p>
                                                  </w:tc>
                                                </w:tr>
                                              </w:tbl>
                                              <w:p w:rsidR="00E45CD3" w:rsidRPr="00E45CD3" w:rsidRDefault="00E45CD3" w:rsidP="00E45CD3">
                                                <w:pPr>
                                                  <w:spacing w:before="240" w:after="240" w:line="240" w:lineRule="auto"/>
                                                  <w:rPr>
                                                    <w:rFonts w:ascii="Times New Roman" w:eastAsia="Times New Roman" w:hAnsi="Times New Roman" w:cs="Times New Roman"/>
                                                    <w:color w:val="4A4A4A"/>
                                                    <w:sz w:val="24"/>
                                                    <w:szCs w:val="24"/>
                                                  </w:rPr>
                                                </w:pPr>
                                                <w:r w:rsidRPr="00E45CD3">
                                                  <w:rPr>
                                                    <w:rFonts w:ascii="Arial" w:eastAsia="Times New Roman" w:hAnsi="Arial" w:cs="Arial"/>
                                                    <w:color w:val="000000"/>
                                                    <w:sz w:val="24"/>
                                                    <w:szCs w:val="24"/>
                                                  </w:rPr>
                                                  <w:t> </w:t>
                                                </w:r>
                                              </w:p>
                                              <w:tbl>
                                                <w:tblPr>
                                                  <w:tblW w:w="5000" w:type="pct"/>
                                                  <w:tblCellMar>
                                                    <w:left w:w="0" w:type="dxa"/>
                                                    <w:right w:w="0" w:type="dxa"/>
                                                  </w:tblCellMar>
                                                  <w:tblLook w:val="04A0" w:firstRow="1" w:lastRow="0" w:firstColumn="1" w:lastColumn="0" w:noHBand="0" w:noVBand="1"/>
                                                </w:tblPr>
                                                <w:tblGrid>
                                                  <w:gridCol w:w="9000"/>
                                                </w:tblGrid>
                                                <w:tr w:rsidR="00E45CD3" w:rsidRPr="00E45CD3">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E45CD3" w:rsidRPr="00E45CD3">
                                                        <w:tc>
                                                          <w:tcPr>
                                                            <w:tcW w:w="0" w:type="auto"/>
                                                            <w:vAlign w:val="center"/>
                                                            <w:hideMark/>
                                                          </w:tcPr>
                                                          <w:p w:rsidR="00E45CD3" w:rsidRPr="00E45CD3" w:rsidRDefault="00E45CD3" w:rsidP="00E45CD3">
                                                            <w:pPr>
                                                              <w:spacing w:before="240" w:after="240" w:line="240" w:lineRule="auto"/>
                                                              <w:jc w:val="center"/>
                                                              <w:rPr>
                                                                <w:rFonts w:ascii="Times New Roman" w:eastAsia="Times New Roman" w:hAnsi="Times New Roman" w:cs="Times New Roman"/>
                                                                <w:color w:val="4A4A4A"/>
                                                                <w:sz w:val="24"/>
                                                                <w:szCs w:val="24"/>
                                                              </w:rPr>
                                                            </w:pPr>
                                                          </w:p>
                                                        </w:tc>
                                                      </w:tr>
                                                    </w:tbl>
                                                    <w:p w:rsidR="00E45CD3" w:rsidRPr="00E45CD3" w:rsidRDefault="00E45CD3" w:rsidP="00E45CD3">
                                                      <w:pPr>
                                                        <w:spacing w:after="0" w:line="240" w:lineRule="auto"/>
                                                        <w:rPr>
                                                          <w:rFonts w:ascii="Helvetica" w:eastAsia="Times New Roman" w:hAnsi="Helvetica" w:cs="Helvetica"/>
                                                          <w:sz w:val="24"/>
                                                          <w:szCs w:val="24"/>
                                                        </w:rPr>
                                                      </w:pPr>
                                                    </w:p>
                                                  </w:tc>
                                                </w:tr>
                                              </w:tbl>
                                              <w:p w:rsidR="00E45CD3" w:rsidRPr="00E45CD3" w:rsidRDefault="00E45CD3" w:rsidP="00E45CD3">
                                                <w:pPr>
                                                  <w:spacing w:after="0" w:line="240" w:lineRule="auto"/>
                                                  <w:rPr>
                                                    <w:rFonts w:ascii="Helvetica" w:eastAsia="Times New Roman" w:hAnsi="Helvetica" w:cs="Helvetica"/>
                                                    <w:sz w:val="24"/>
                                                    <w:szCs w:val="24"/>
                                                  </w:rPr>
                                                </w:pPr>
                                              </w:p>
                                            </w:tc>
                                          </w:tr>
                                        </w:tbl>
                                        <w:p w:rsidR="00E45CD3" w:rsidRPr="00E45CD3" w:rsidRDefault="00E45CD3" w:rsidP="00E45CD3">
                                          <w:pPr>
                                            <w:spacing w:after="0" w:line="240" w:lineRule="auto"/>
                                            <w:rPr>
                                              <w:rFonts w:ascii="Helvetica" w:eastAsia="Times New Roman" w:hAnsi="Helvetica" w:cs="Helvetica"/>
                                              <w:sz w:val="24"/>
                                              <w:szCs w:val="24"/>
                                            </w:rPr>
                                          </w:pPr>
                                        </w:p>
                                      </w:tc>
                                    </w:tr>
                                  </w:tbl>
                                  <w:p w:rsidR="00E45CD3" w:rsidRPr="00E45CD3" w:rsidRDefault="00E45CD3" w:rsidP="00E45CD3">
                                    <w:pPr>
                                      <w:spacing w:after="0" w:line="240" w:lineRule="auto"/>
                                      <w:rPr>
                                        <w:rFonts w:ascii="Helvetica" w:eastAsia="Times New Roman" w:hAnsi="Helvetica" w:cs="Helvetica"/>
                                        <w:sz w:val="24"/>
                                        <w:szCs w:val="24"/>
                                      </w:rPr>
                                    </w:pPr>
                                  </w:p>
                                </w:tc>
                              </w:tr>
                              <w:tr w:rsidR="00E45CD3" w:rsidRPr="00E45CD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5CD3" w:rsidRPr="00E45CD3">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45CD3" w:rsidRPr="00E45CD3">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45CD3" w:rsidRPr="00E45CD3">
                                                  <w:tc>
                                                    <w:tcPr>
                                                      <w:tcW w:w="0" w:type="auto"/>
                                                      <w:tcMar>
                                                        <w:top w:w="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E45CD3" w:rsidRPr="00E45CD3">
                                                        <w:tc>
                                                          <w:tcPr>
                                                            <w:tcW w:w="0" w:type="auto"/>
                                                            <w:tcBorders>
                                                              <w:top w:val="nil"/>
                                                              <w:left w:val="nil"/>
                                                              <w:bottom w:val="single" w:sz="8" w:space="0" w:color="D2D2D2"/>
                                                              <w:right w:val="nil"/>
                                                            </w:tcBorders>
                                                            <w:tcMar>
                                                              <w:top w:w="300" w:type="dxa"/>
                                                              <w:left w:w="150" w:type="dxa"/>
                                                              <w:bottom w:w="600" w:type="dxa"/>
                                                              <w:right w:w="150" w:type="dxa"/>
                                                            </w:tcMar>
                                                            <w:vAlign w:val="center"/>
                                                            <w:hideMark/>
                                                          </w:tcPr>
                                                          <w:p w:rsidR="00E45CD3" w:rsidRPr="00E45CD3" w:rsidRDefault="00E45CD3" w:rsidP="00E45CD3">
                                                            <w:pPr>
                                                              <w:spacing w:before="240" w:after="240" w:line="240" w:lineRule="auto"/>
                                                              <w:rPr>
                                                                <w:rFonts w:ascii="Times New Roman" w:eastAsia="Times New Roman" w:hAnsi="Times New Roman" w:cs="Times New Roman"/>
                                                                <w:color w:val="4A4A4A"/>
                                                                <w:sz w:val="24"/>
                                                                <w:szCs w:val="24"/>
                                                              </w:rPr>
                                                            </w:pPr>
                                                            <w:r w:rsidRPr="00E45CD3">
                                                              <w:rPr>
                                                                <w:rFonts w:ascii="Arial" w:eastAsia="Times New Roman" w:hAnsi="Arial" w:cs="Arial"/>
                                                                <w:b/>
                                                                <w:bCs/>
                                                                <w:color w:val="C0392B"/>
                                                                <w:sz w:val="24"/>
                                                                <w:szCs w:val="24"/>
                                                              </w:rPr>
                                                              <w:t>REMINDER</w:t>
                                                            </w:r>
                                                          </w:p>
                                                          <w:p w:rsidR="00E45CD3" w:rsidRPr="00E45CD3" w:rsidRDefault="00E45CD3" w:rsidP="00E45CD3">
                                                            <w:pPr>
                                                              <w:numPr>
                                                                <w:ilvl w:val="0"/>
                                                                <w:numId w:val="1"/>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b/>
                                                                <w:bCs/>
                                                                <w:color w:val="000000"/>
                                                                <w:sz w:val="24"/>
                                                                <w:szCs w:val="24"/>
                                                              </w:rPr>
                                                              <w:t>Application deadline approaching: Monday, September 20, 5:00 PM EDT</w:t>
                                                            </w:r>
                                                          </w:p>
                                                          <w:p w:rsidR="00E45CD3" w:rsidRPr="00E45CD3" w:rsidRDefault="00E45CD3" w:rsidP="00E45CD3">
                                                            <w:pPr>
                                                              <w:numPr>
                                                                <w:ilvl w:val="0"/>
                                                                <w:numId w:val="1"/>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color w:val="000000"/>
                                                                <w:sz w:val="24"/>
                                                                <w:szCs w:val="24"/>
                                                              </w:rPr>
                                                              <w:t>Please share with colleagues who may be interested</w:t>
                                                            </w:r>
                                                          </w:p>
                                                          <w:p w:rsidR="00E45CD3" w:rsidRPr="00E45CD3" w:rsidRDefault="00E45CD3" w:rsidP="00E45CD3">
                                                            <w:pPr>
                                                              <w:numPr>
                                                                <w:ilvl w:val="0"/>
                                                                <w:numId w:val="1"/>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color w:val="000000"/>
                                                                <w:sz w:val="24"/>
                                                                <w:szCs w:val="24"/>
                                                              </w:rPr>
                                                              <w:t>Learn more: </w:t>
                                                            </w:r>
                                                            <w:hyperlink r:id="rId6" w:tgtFrame="_blank" w:tooltip="www.HarringtonDiscovery.org/Grant" w:history="1">
                                                              <w:r w:rsidRPr="00E45CD3">
                                                                <w:rPr>
                                                                  <w:rFonts w:ascii="Arial" w:eastAsia="Times New Roman" w:hAnsi="Arial" w:cs="Arial"/>
                                                                  <w:color w:val="C52F35"/>
                                                                  <w:sz w:val="24"/>
                                                                  <w:szCs w:val="24"/>
                                                                  <w:u w:val="single"/>
                                                                </w:rPr>
                                                                <w:t>HarringtonDiscovery.org/</w:t>
                                                              </w:r>
                                                              <w:proofErr w:type="spellStart"/>
                                                              <w:r w:rsidRPr="00E45CD3">
                                                                <w:rPr>
                                                                  <w:rFonts w:ascii="Arial" w:eastAsia="Times New Roman" w:hAnsi="Arial" w:cs="Arial"/>
                                                                  <w:color w:val="C52F35"/>
                                                                  <w:sz w:val="24"/>
                                                                  <w:szCs w:val="24"/>
                                                                  <w:u w:val="single"/>
                                                                </w:rPr>
                                                                <w:t>ThePrize</w:t>
                                                              </w:r>
                                                              <w:proofErr w:type="spellEnd"/>
                                                            </w:hyperlink>
                                                          </w:p>
                                                          <w:p w:rsidR="00E45CD3" w:rsidRPr="00E45CD3" w:rsidRDefault="00E45CD3" w:rsidP="00E45CD3">
                                                            <w:pPr>
                                                              <w:spacing w:after="0" w:line="240" w:lineRule="auto"/>
                                                              <w:jc w:val="center"/>
                                                              <w:rPr>
                                                                <w:rFonts w:ascii="Arial" w:eastAsia="Times New Roman" w:hAnsi="Arial" w:cs="Arial"/>
                                                                <w:color w:val="000000"/>
                                                                <w:sz w:val="24"/>
                                                                <w:szCs w:val="24"/>
                                                              </w:rPr>
                                                            </w:pPr>
                                                            <w:r w:rsidRPr="00E45CD3">
                                                              <w:rPr>
                                                                <w:rFonts w:ascii="Arial" w:eastAsia="Times New Roman" w:hAnsi="Arial" w:cs="Arial"/>
                                                                <w:color w:val="000000"/>
                                                                <w:sz w:val="24"/>
                                                                <w:szCs w:val="24"/>
                                                              </w:rPr>
                                                              <w:pict>
                                                                <v:rect id="_x0000_i1025" style="width:420.75pt;height:2.25pt" o:hralign="center" o:hrstd="t" o:hr="t" fillcolor="#a0a0a0" stroked="f"/>
                                                              </w:pict>
                                                            </w:r>
                                                          </w:p>
                                                          <w:p w:rsidR="00E45CD3" w:rsidRPr="00E45CD3" w:rsidRDefault="00E45CD3" w:rsidP="00E45CD3">
                                                            <w:pPr>
                                                              <w:spacing w:before="100" w:beforeAutospacing="1" w:after="100" w:afterAutospacing="1" w:line="240" w:lineRule="auto"/>
                                                              <w:jc w:val="center"/>
                                                              <w:outlineLvl w:val="0"/>
                                                              <w:rPr>
                                                                <w:rFonts w:ascii="Times New Roman" w:eastAsia="Times New Roman" w:hAnsi="Times New Roman" w:cs="Times New Roman"/>
                                                                <w:b/>
                                                                <w:bCs/>
                                                                <w:color w:val="4A4A4A"/>
                                                                <w:kern w:val="36"/>
                                                                <w:sz w:val="48"/>
                                                                <w:szCs w:val="48"/>
                                                              </w:rPr>
                                                            </w:pPr>
                                                            <w:r w:rsidRPr="00E45CD3">
                                                              <w:rPr>
                                                                <w:rFonts w:ascii="Arial" w:eastAsia="Times New Roman" w:hAnsi="Arial" w:cs="Arial"/>
                                                                <w:b/>
                                                                <w:bCs/>
                                                                <w:color w:val="000000"/>
                                                                <w:spacing w:val="15"/>
                                                                <w:kern w:val="36"/>
                                                                <w:sz w:val="48"/>
                                                                <w:szCs w:val="48"/>
                                                              </w:rPr>
                                                              <w:t xml:space="preserve">Nominations Open for </w:t>
                                                            </w:r>
                                                            <w:bookmarkStart w:id="0" w:name="_GoBack"/>
                                                            <w:r w:rsidRPr="00E45CD3">
                                                              <w:rPr>
                                                                <w:rFonts w:ascii="Arial" w:eastAsia="Times New Roman" w:hAnsi="Arial" w:cs="Arial"/>
                                                                <w:b/>
                                                                <w:bCs/>
                                                                <w:color w:val="000000"/>
                                                                <w:spacing w:val="15"/>
                                                                <w:kern w:val="36"/>
                                                                <w:sz w:val="48"/>
                                                                <w:szCs w:val="48"/>
                                                              </w:rPr>
                                                              <w:t>9th Annual Harrington Prize for Innovation in Medicine</w:t>
                                                            </w:r>
                                                          </w:p>
                                                          <w:bookmarkEnd w:id="0"/>
                                                          <w:p w:rsidR="00E45CD3" w:rsidRPr="00E45CD3" w:rsidRDefault="00E45CD3" w:rsidP="00E45CD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45CD3">
                                                              <w:rPr>
                                                                <w:rFonts w:ascii="Arial" w:eastAsia="Times New Roman" w:hAnsi="Arial" w:cs="Arial"/>
                                                                <w:i/>
                                                                <w:iCs/>
                                                                <w:color w:val="000000"/>
                                                                <w:sz w:val="24"/>
                                                                <w:szCs w:val="24"/>
                                                              </w:rPr>
                                                              <w:t>Harrington Discovery Institute and the ASCI collaborate to recognize an outstanding achievement of a physician-scientist globally</w:t>
                                                            </w:r>
                                                          </w:p>
                                                          <w:p w:rsidR="00E45CD3" w:rsidRPr="00E45CD3" w:rsidRDefault="00E45CD3" w:rsidP="00E45CD3">
                                                            <w:pPr>
                                                              <w:spacing w:before="240" w:after="240" w:line="240" w:lineRule="auto"/>
                                                              <w:rPr>
                                                                <w:rFonts w:ascii="Times New Roman" w:eastAsia="Times New Roman" w:hAnsi="Times New Roman" w:cs="Times New Roman"/>
                                                                <w:color w:val="4A4A4A"/>
                                                                <w:sz w:val="24"/>
                                                                <w:szCs w:val="24"/>
                                                              </w:rPr>
                                                            </w:pPr>
                                                            <w:r w:rsidRPr="00E45CD3">
                                                              <w:rPr>
                                                                <w:rFonts w:ascii="Arial" w:eastAsia="Times New Roman" w:hAnsi="Arial" w:cs="Arial"/>
                                                                <w:color w:val="000000"/>
                                                                <w:sz w:val="24"/>
                                                                <w:szCs w:val="24"/>
                                                              </w:rPr>
                                                              <w:t>National and international nominations are being sought for the </w:t>
                                                            </w:r>
                                                            <w:r w:rsidRPr="00E45CD3">
                                                              <w:rPr>
                                                                <w:rFonts w:ascii="Arial" w:eastAsia="Times New Roman" w:hAnsi="Arial" w:cs="Arial"/>
                                                                <w:b/>
                                                                <w:bCs/>
                                                                <w:color w:val="000000"/>
                                                                <w:sz w:val="24"/>
                                                                <w:szCs w:val="24"/>
                                                              </w:rPr>
                                                              <w:t>2022 Harrington Prize for Innovation in Medicine</w:t>
                                                            </w:r>
                                                            <w:r w:rsidRPr="00E45CD3">
                                                              <w:rPr>
                                                                <w:rFonts w:ascii="Arial" w:eastAsia="Times New Roman" w:hAnsi="Arial" w:cs="Arial"/>
                                                                <w:color w:val="000000"/>
                                                                <w:sz w:val="24"/>
                                                                <w:szCs w:val="24"/>
                                                              </w:rPr>
                                                              <w:t>, which honors a physician-scientist who has moved science forward with achievements notable for innovation, creativity and the potential for clinical application.</w:t>
                                                            </w:r>
                                                            <w:r w:rsidRPr="00E45CD3">
                                                              <w:rPr>
                                                                <w:rFonts w:ascii="Arial" w:eastAsia="Times New Roman" w:hAnsi="Arial" w:cs="Arial"/>
                                                                <w:color w:val="000000"/>
                                                                <w:sz w:val="24"/>
                                                                <w:szCs w:val="24"/>
                                                              </w:rPr>
                                                              <w:br/>
                                                            </w:r>
                                                            <w:r w:rsidRPr="00E45CD3">
                                                              <w:rPr>
                                                                <w:rFonts w:ascii="Arial" w:eastAsia="Times New Roman" w:hAnsi="Arial" w:cs="Arial"/>
                                                                <w:color w:val="000000"/>
                                                                <w:sz w:val="24"/>
                                                                <w:szCs w:val="24"/>
                                                              </w:rPr>
                                                              <w:br/>
                                                              <w:t xml:space="preserve">The Harrington Prize, which carries a $20,000 honorarium, is a collaboration between the Harrington Discovery Institute at University Hospitals in Cleveland, Ohio—part of The Harrington Project for Discovery &amp; Development—and the American Society for Clinical Investigation (ASCI), one of the </w:t>
                                                            </w:r>
                                                            <w:proofErr w:type="gramStart"/>
                                                            <w:r w:rsidRPr="00E45CD3">
                                                              <w:rPr>
                                                                <w:rFonts w:ascii="Arial" w:eastAsia="Times New Roman" w:hAnsi="Arial" w:cs="Arial"/>
                                                                <w:color w:val="000000"/>
                                                                <w:sz w:val="24"/>
                                                                <w:szCs w:val="24"/>
                                                              </w:rPr>
                                                              <w:t>nation’s</w:t>
                                                            </w:r>
                                                            <w:proofErr w:type="gramEnd"/>
                                                            <w:r w:rsidRPr="00E45CD3">
                                                              <w:rPr>
                                                                <w:rFonts w:ascii="Arial" w:eastAsia="Times New Roman" w:hAnsi="Arial" w:cs="Arial"/>
                                                                <w:color w:val="000000"/>
                                                                <w:sz w:val="24"/>
                                                                <w:szCs w:val="24"/>
                                                              </w:rPr>
                                                              <w:t xml:space="preserve"> oldest and most respected medical honor societies. The Harrington Discovery Institute is a nonprofit institute dedicated to helping physicians and scientists advance promising discoveries into medicines for unmet needs.</w:t>
                                                            </w:r>
                                                            <w:r w:rsidRPr="00E45CD3">
                                                              <w:rPr>
                                                                <w:rFonts w:ascii="Arial" w:eastAsia="Times New Roman" w:hAnsi="Arial" w:cs="Arial"/>
                                                                <w:color w:val="000000"/>
                                                                <w:sz w:val="24"/>
                                                                <w:szCs w:val="24"/>
                                                              </w:rPr>
                                                              <w:br/>
                                                            </w:r>
                                                            <w:r w:rsidRPr="00E45CD3">
                                                              <w:rPr>
                                                                <w:rFonts w:ascii="Arial" w:eastAsia="Times New Roman" w:hAnsi="Arial" w:cs="Arial"/>
                                                                <w:color w:val="000000"/>
                                                                <w:sz w:val="24"/>
                                                                <w:szCs w:val="24"/>
                                                              </w:rPr>
                                                              <w:br/>
                                                              <w:t>Both organizations recognize the challenges associated with translating discoveries into medicines, and they are eager to highlight those who have navigated the path successfully or whose work has led to novel treatments.</w:t>
                                                            </w:r>
                                                            <w:r w:rsidRPr="00E45CD3">
                                                              <w:rPr>
                                                                <w:rFonts w:ascii="Arial" w:eastAsia="Times New Roman" w:hAnsi="Arial" w:cs="Arial"/>
                                                                <w:color w:val="000000"/>
                                                                <w:sz w:val="24"/>
                                                                <w:szCs w:val="24"/>
                                                              </w:rPr>
                                                              <w:br/>
                                                            </w:r>
                                                            <w:r w:rsidRPr="00E45CD3">
                                                              <w:rPr>
                                                                <w:rFonts w:ascii="Arial" w:eastAsia="Times New Roman" w:hAnsi="Arial" w:cs="Arial"/>
                                                                <w:color w:val="000000"/>
                                                                <w:sz w:val="24"/>
                                                                <w:szCs w:val="24"/>
                                                              </w:rPr>
                                                              <w:br/>
                                                            </w:r>
                                                            <w:r w:rsidRPr="00E45CD3">
                                                              <w:rPr>
                                                                <w:rFonts w:ascii="Arial" w:eastAsia="Times New Roman" w:hAnsi="Arial" w:cs="Arial"/>
                                                                <w:color w:val="000000"/>
                                                                <w:sz w:val="24"/>
                                                                <w:szCs w:val="24"/>
                                                              </w:rPr>
                                                              <w:lastRenderedPageBreak/>
                                                              <w:t>A committee composed of members of the Harrington Discovery Institute Scientific Advisory Board and the ASCI Council will review the nominations and select the awardee. In addition to the honorarium, the 2022 recipient will deliver the Harrington Prize Lecture at the 2022 Joint Meeting of the Association of American Physicians (AAP), the ASCI, and the American Physician Scientists Association (APSA); will lecture at the 2022 Harrington Discovery Institute Symposium; and will publish a personal essay in the </w:t>
                                                            </w:r>
                                                            <w:r w:rsidRPr="00E45CD3">
                                                              <w:rPr>
                                                                <w:rFonts w:ascii="Arial" w:eastAsia="Times New Roman" w:hAnsi="Arial" w:cs="Arial"/>
                                                                <w:i/>
                                                                <w:iCs/>
                                                                <w:color w:val="000000"/>
                                                                <w:sz w:val="24"/>
                                                                <w:szCs w:val="24"/>
                                                              </w:rPr>
                                                              <w:t>Journal of Clinical Investigation.</w:t>
                                                            </w:r>
                                                            <w:r w:rsidRPr="00E45CD3">
                                                              <w:rPr>
                                                                <w:rFonts w:ascii="Arial" w:eastAsia="Times New Roman" w:hAnsi="Arial" w:cs="Arial"/>
                                                                <w:color w:val="000000"/>
                                                                <w:sz w:val="24"/>
                                                                <w:szCs w:val="24"/>
                                                              </w:rPr>
                                                              <w:br/>
                                                            </w:r>
                                                            <w:r w:rsidRPr="00E45CD3">
                                                              <w:rPr>
                                                                <w:rFonts w:ascii="Arial" w:eastAsia="Times New Roman" w:hAnsi="Arial" w:cs="Arial"/>
                                                                <w:color w:val="000000"/>
                                                                <w:sz w:val="24"/>
                                                                <w:szCs w:val="24"/>
                                                              </w:rPr>
                                                              <w:br/>
                                                            </w:r>
                                                            <w:r w:rsidRPr="00E45CD3">
                                                              <w:rPr>
                                                                <w:rFonts w:ascii="Arial" w:eastAsia="Times New Roman" w:hAnsi="Arial" w:cs="Arial"/>
                                                                <w:b/>
                                                                <w:bCs/>
                                                                <w:color w:val="000000"/>
                                                                <w:sz w:val="24"/>
                                                                <w:szCs w:val="24"/>
                                                              </w:rPr>
                                                              <w:t>Submitting a Nomination:</w:t>
                                                            </w:r>
                                                          </w:p>
                                                          <w:p w:rsidR="00E45CD3" w:rsidRPr="00E45CD3" w:rsidRDefault="00E45CD3" w:rsidP="00E45CD3">
                                                            <w:pPr>
                                                              <w:numPr>
                                                                <w:ilvl w:val="0"/>
                                                                <w:numId w:val="2"/>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color w:val="000000"/>
                                                                <w:sz w:val="24"/>
                                                                <w:szCs w:val="24"/>
                                                              </w:rPr>
                                                              <w:t>The deadline for nominations is </w:t>
                                                            </w:r>
                                                            <w:r w:rsidRPr="00E45CD3">
                                                              <w:rPr>
                                                                <w:rFonts w:ascii="Arial" w:eastAsia="Times New Roman" w:hAnsi="Arial" w:cs="Arial"/>
                                                                <w:b/>
                                                                <w:bCs/>
                                                                <w:color w:val="000000"/>
                                                                <w:sz w:val="24"/>
                                                                <w:szCs w:val="24"/>
                                                              </w:rPr>
                                                              <w:t>September 20, 2021</w:t>
                                                            </w:r>
                                                            <w:r w:rsidRPr="00E45CD3">
                                                              <w:rPr>
                                                                <w:rFonts w:ascii="Arial" w:eastAsia="Times New Roman" w:hAnsi="Arial" w:cs="Arial"/>
                                                                <w:color w:val="000000"/>
                                                                <w:sz w:val="24"/>
                                                                <w:szCs w:val="24"/>
                                                              </w:rPr>
                                                              <w:t>.</w:t>
                                                            </w:r>
                                                          </w:p>
                                                          <w:p w:rsidR="00E45CD3" w:rsidRPr="00E45CD3" w:rsidRDefault="00E45CD3" w:rsidP="00E45CD3">
                                                            <w:pPr>
                                                              <w:numPr>
                                                                <w:ilvl w:val="0"/>
                                                                <w:numId w:val="2"/>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color w:val="000000"/>
                                                                <w:sz w:val="24"/>
                                                                <w:szCs w:val="24"/>
                                                              </w:rPr>
                                                              <w:t>Multiple nominations from an institution are welcomed.</w:t>
                                                            </w:r>
                                                          </w:p>
                                                          <w:p w:rsidR="00E45CD3" w:rsidRPr="00E45CD3" w:rsidRDefault="00E45CD3" w:rsidP="00E45CD3">
                                                            <w:pPr>
                                                              <w:numPr>
                                                                <w:ilvl w:val="0"/>
                                                                <w:numId w:val="2"/>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color w:val="000000"/>
                                                                <w:sz w:val="24"/>
                                                                <w:szCs w:val="24"/>
                                                              </w:rPr>
                                                              <w:t>Teams are accepted for a nomination, but a primary nominee is required.</w:t>
                                                            </w:r>
                                                          </w:p>
                                                          <w:p w:rsidR="00E45CD3" w:rsidRPr="00E45CD3" w:rsidRDefault="00E45CD3" w:rsidP="00E45CD3">
                                                            <w:pPr>
                                                              <w:numPr>
                                                                <w:ilvl w:val="0"/>
                                                                <w:numId w:val="2"/>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color w:val="000000"/>
                                                                <w:sz w:val="24"/>
                                                                <w:szCs w:val="24"/>
                                                              </w:rPr>
                                                              <w:t>Nomination guidelines can be found at </w:t>
                                                            </w:r>
                                                            <w:hyperlink r:id="rId7" w:tgtFrame="_blank" w:history="1">
                                                              <w:r w:rsidRPr="00E45CD3">
                                                                <w:rPr>
                                                                  <w:rFonts w:ascii="Arial" w:eastAsia="Times New Roman" w:hAnsi="Arial" w:cs="Arial"/>
                                                                  <w:color w:val="B70022"/>
                                                                  <w:sz w:val="24"/>
                                                                  <w:szCs w:val="24"/>
                                                                  <w:u w:val="single"/>
                                                                </w:rPr>
                                                                <w:t>HarringtonDiscovery.org/</w:t>
                                                              </w:r>
                                                              <w:proofErr w:type="spellStart"/>
                                                              <w:r w:rsidRPr="00E45CD3">
                                                                <w:rPr>
                                                                  <w:rFonts w:ascii="Arial" w:eastAsia="Times New Roman" w:hAnsi="Arial" w:cs="Arial"/>
                                                                  <w:color w:val="B70022"/>
                                                                  <w:sz w:val="24"/>
                                                                  <w:szCs w:val="24"/>
                                                                  <w:u w:val="single"/>
                                                                </w:rPr>
                                                                <w:t>ThePrize</w:t>
                                                              </w:r>
                                                              <w:proofErr w:type="spellEnd"/>
                                                            </w:hyperlink>
                                                            <w:r w:rsidRPr="00E45CD3">
                                                              <w:rPr>
                                                                <w:rFonts w:ascii="Arial" w:eastAsia="Times New Roman" w:hAnsi="Arial" w:cs="Arial"/>
                                                                <w:color w:val="000000"/>
                                                                <w:sz w:val="24"/>
                                                                <w:szCs w:val="24"/>
                                                              </w:rPr>
                                                              <w:t>.</w:t>
                                                            </w:r>
                                                          </w:p>
                                                          <w:p w:rsidR="00E45CD3" w:rsidRPr="00E45CD3" w:rsidRDefault="00E45CD3" w:rsidP="00E45CD3">
                                                            <w:pPr>
                                                              <w:spacing w:before="240" w:after="240" w:line="240" w:lineRule="auto"/>
                                                              <w:rPr>
                                                                <w:rFonts w:ascii="Times New Roman" w:eastAsia="Times New Roman" w:hAnsi="Times New Roman" w:cs="Times New Roman"/>
                                                                <w:color w:val="4A4A4A"/>
                                                                <w:sz w:val="24"/>
                                                                <w:szCs w:val="24"/>
                                                              </w:rPr>
                                                            </w:pPr>
                                                            <w:r w:rsidRPr="00E45CD3">
                                                              <w:rPr>
                                                                <w:rFonts w:ascii="Arial" w:eastAsia="Times New Roman" w:hAnsi="Arial" w:cs="Arial"/>
                                                                <w:b/>
                                                                <w:bCs/>
                                                                <w:color w:val="000000"/>
                                                                <w:sz w:val="24"/>
                                                                <w:szCs w:val="24"/>
                                                              </w:rPr>
                                                              <w:t>Previous Harrington Prize recipients:</w:t>
                                                            </w:r>
                                                          </w:p>
                                                          <w:p w:rsidR="00E45CD3" w:rsidRPr="00E45CD3" w:rsidRDefault="00E45CD3" w:rsidP="00E45CD3">
                                                            <w:pPr>
                                                              <w:numPr>
                                                                <w:ilvl w:val="0"/>
                                                                <w:numId w:val="3"/>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b/>
                                                                <w:bCs/>
                                                                <w:color w:val="000000"/>
                                                                <w:sz w:val="24"/>
                                                                <w:szCs w:val="24"/>
                                                              </w:rPr>
                                                              <w:t>2014</w:t>
                                                            </w:r>
                                                            <w:r w:rsidRPr="00E45CD3">
                                                              <w:rPr>
                                                                <w:rFonts w:ascii="Arial" w:eastAsia="Times New Roman" w:hAnsi="Arial" w:cs="Arial"/>
                                                                <w:color w:val="000000"/>
                                                                <w:sz w:val="24"/>
                                                                <w:szCs w:val="24"/>
                                                              </w:rPr>
                                                              <w:t>: </w:t>
                                                            </w:r>
                                                            <w:r w:rsidRPr="00E45CD3">
                                                              <w:rPr>
                                                                <w:rFonts w:ascii="Arial" w:eastAsia="Times New Roman" w:hAnsi="Arial" w:cs="Arial"/>
                                                                <w:b/>
                                                                <w:bCs/>
                                                                <w:color w:val="000000"/>
                                                                <w:sz w:val="24"/>
                                                                <w:szCs w:val="24"/>
                                                              </w:rPr>
                                                              <w:t>Harry Dietz, MD, Johns Hopkins University</w:t>
                                                            </w:r>
                                                            <w:r w:rsidRPr="00E45CD3">
                                                              <w:rPr>
                                                                <w:rFonts w:ascii="Arial" w:eastAsia="Times New Roman" w:hAnsi="Arial" w:cs="Arial"/>
                                                                <w:color w:val="000000"/>
                                                                <w:sz w:val="24"/>
                                                                <w:szCs w:val="24"/>
                                                              </w:rPr>
                                                              <w:t xml:space="preserve">, for his contributions to the understanding of the biology and treatment of </w:t>
                                                            </w:r>
                                                            <w:proofErr w:type="spellStart"/>
                                                            <w:r w:rsidRPr="00E45CD3">
                                                              <w:rPr>
                                                                <w:rFonts w:ascii="Arial" w:eastAsia="Times New Roman" w:hAnsi="Arial" w:cs="Arial"/>
                                                                <w:color w:val="000000"/>
                                                                <w:sz w:val="24"/>
                                                                <w:szCs w:val="24"/>
                                                              </w:rPr>
                                                              <w:t>Marfan</w:t>
                                                            </w:r>
                                                            <w:proofErr w:type="spellEnd"/>
                                                            <w:r w:rsidRPr="00E45CD3">
                                                              <w:rPr>
                                                                <w:rFonts w:ascii="Arial" w:eastAsia="Times New Roman" w:hAnsi="Arial" w:cs="Arial"/>
                                                                <w:color w:val="000000"/>
                                                                <w:sz w:val="24"/>
                                                                <w:szCs w:val="24"/>
                                                              </w:rPr>
                                                              <w:t xml:space="preserve"> syndrome, a disorder leading to deadly aneurysms in children and adults.</w:t>
                                                            </w:r>
                                                          </w:p>
                                                          <w:p w:rsidR="00E45CD3" w:rsidRPr="00E45CD3" w:rsidRDefault="00E45CD3" w:rsidP="00E45CD3">
                                                            <w:pPr>
                                                              <w:numPr>
                                                                <w:ilvl w:val="0"/>
                                                                <w:numId w:val="3"/>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b/>
                                                                <w:bCs/>
                                                                <w:color w:val="000000"/>
                                                                <w:sz w:val="24"/>
                                                                <w:szCs w:val="24"/>
                                                              </w:rPr>
                                                              <w:t>2015</w:t>
                                                            </w:r>
                                                            <w:r w:rsidRPr="00E45CD3">
                                                              <w:rPr>
                                                                <w:rFonts w:ascii="Arial" w:eastAsia="Times New Roman" w:hAnsi="Arial" w:cs="Arial"/>
                                                                <w:color w:val="000000"/>
                                                                <w:sz w:val="24"/>
                                                                <w:szCs w:val="24"/>
                                                              </w:rPr>
                                                              <w:t>: </w:t>
                                                            </w:r>
                                                            <w:r w:rsidRPr="00E45CD3">
                                                              <w:rPr>
                                                                <w:rFonts w:ascii="Arial" w:eastAsia="Times New Roman" w:hAnsi="Arial" w:cs="Arial"/>
                                                                <w:b/>
                                                                <w:bCs/>
                                                                <w:color w:val="000000"/>
                                                                <w:sz w:val="24"/>
                                                                <w:szCs w:val="24"/>
                                                              </w:rPr>
                                                              <w:t>Douglas R. Lowy, MD, The National Cancer Institute</w:t>
                                                            </w:r>
                                                            <w:r w:rsidRPr="00E45CD3">
                                                              <w:rPr>
                                                                <w:rFonts w:ascii="Arial" w:eastAsia="Times New Roman" w:hAnsi="Arial" w:cs="Arial"/>
                                                                <w:color w:val="000000"/>
                                                                <w:sz w:val="24"/>
                                                                <w:szCs w:val="24"/>
                                                              </w:rPr>
                                                              <w:t>, in recognition of his discoveries that led to the development of the Human Papillomavirus vaccine to prevent cervical cancer.</w:t>
                                                            </w:r>
                                                          </w:p>
                                                          <w:p w:rsidR="00E45CD3" w:rsidRPr="00E45CD3" w:rsidRDefault="00E45CD3" w:rsidP="00E45CD3">
                                                            <w:pPr>
                                                              <w:numPr>
                                                                <w:ilvl w:val="0"/>
                                                                <w:numId w:val="3"/>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b/>
                                                                <w:bCs/>
                                                                <w:color w:val="000000"/>
                                                                <w:sz w:val="24"/>
                                                                <w:szCs w:val="24"/>
                                                              </w:rPr>
                                                              <w:t>2016</w:t>
                                                            </w:r>
                                                            <w:r w:rsidRPr="00E45CD3">
                                                              <w:rPr>
                                                                <w:rFonts w:ascii="Arial" w:eastAsia="Times New Roman" w:hAnsi="Arial" w:cs="Arial"/>
                                                                <w:color w:val="000000"/>
                                                                <w:sz w:val="24"/>
                                                                <w:szCs w:val="24"/>
                                                              </w:rPr>
                                                              <w:t>: </w:t>
                                                            </w:r>
                                                            <w:r w:rsidRPr="00E45CD3">
                                                              <w:rPr>
                                                                <w:rFonts w:ascii="Arial" w:eastAsia="Times New Roman" w:hAnsi="Arial" w:cs="Arial"/>
                                                                <w:b/>
                                                                <w:bCs/>
                                                                <w:color w:val="000000"/>
                                                                <w:sz w:val="24"/>
                                                                <w:szCs w:val="24"/>
                                                              </w:rPr>
                                                              <w:t>Jeffrey M. Friedman, MD, PhD, The Rockefeller University</w:t>
                                                            </w:r>
                                                            <w:r w:rsidRPr="00E45CD3">
                                                              <w:rPr>
                                                                <w:rFonts w:ascii="Arial" w:eastAsia="Times New Roman" w:hAnsi="Arial" w:cs="Arial"/>
                                                                <w:color w:val="000000"/>
                                                                <w:sz w:val="24"/>
                                                                <w:szCs w:val="24"/>
                                                              </w:rPr>
                                                              <w:t>, for his discovery of leptin, which controls feeding behavior and is used to treat related clinical disorders.</w:t>
                                                            </w:r>
                                                          </w:p>
                                                          <w:p w:rsidR="00E45CD3" w:rsidRPr="00E45CD3" w:rsidRDefault="00E45CD3" w:rsidP="00E45CD3">
                                                            <w:pPr>
                                                              <w:numPr>
                                                                <w:ilvl w:val="0"/>
                                                                <w:numId w:val="3"/>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b/>
                                                                <w:bCs/>
                                                                <w:color w:val="000000"/>
                                                                <w:sz w:val="24"/>
                                                                <w:szCs w:val="24"/>
                                                              </w:rPr>
                                                              <w:t>2017</w:t>
                                                            </w:r>
                                                            <w:r w:rsidRPr="00E45CD3">
                                                              <w:rPr>
                                                                <w:rFonts w:ascii="Arial" w:eastAsia="Times New Roman" w:hAnsi="Arial" w:cs="Arial"/>
                                                                <w:color w:val="000000"/>
                                                                <w:sz w:val="24"/>
                                                                <w:szCs w:val="24"/>
                                                              </w:rPr>
                                                              <w:t>: </w:t>
                                                            </w:r>
                                                            <w:r w:rsidRPr="00E45CD3">
                                                              <w:rPr>
                                                                <w:rFonts w:ascii="Arial" w:eastAsia="Times New Roman" w:hAnsi="Arial" w:cs="Arial"/>
                                                                <w:b/>
                                                                <w:bCs/>
                                                                <w:color w:val="000000"/>
                                                                <w:sz w:val="24"/>
                                                                <w:szCs w:val="24"/>
                                                              </w:rPr>
                                                              <w:t xml:space="preserve">Jointly awarded to Daniel J. Drucker, MD, Mount Sinai Hospital, Canada, Joel F. </w:t>
                                                            </w:r>
                                                            <w:proofErr w:type="spellStart"/>
                                                            <w:r w:rsidRPr="00E45CD3">
                                                              <w:rPr>
                                                                <w:rFonts w:ascii="Arial" w:eastAsia="Times New Roman" w:hAnsi="Arial" w:cs="Arial"/>
                                                                <w:b/>
                                                                <w:bCs/>
                                                                <w:color w:val="000000"/>
                                                                <w:sz w:val="24"/>
                                                                <w:szCs w:val="24"/>
                                                              </w:rPr>
                                                              <w:t>Habener</w:t>
                                                            </w:r>
                                                            <w:proofErr w:type="spellEnd"/>
                                                            <w:r w:rsidRPr="00E45CD3">
                                                              <w:rPr>
                                                                <w:rFonts w:ascii="Arial" w:eastAsia="Times New Roman" w:hAnsi="Arial" w:cs="Arial"/>
                                                                <w:b/>
                                                                <w:bCs/>
                                                                <w:color w:val="000000"/>
                                                                <w:sz w:val="24"/>
                                                                <w:szCs w:val="24"/>
                                                              </w:rPr>
                                                              <w:t xml:space="preserve">, MD, Massachusetts General Hospital, and Jens J. Holst, MD, </w:t>
                                                            </w:r>
                                                            <w:proofErr w:type="spellStart"/>
                                                            <w:r w:rsidRPr="00E45CD3">
                                                              <w:rPr>
                                                                <w:rFonts w:ascii="Arial" w:eastAsia="Times New Roman" w:hAnsi="Arial" w:cs="Arial"/>
                                                                <w:b/>
                                                                <w:bCs/>
                                                                <w:color w:val="000000"/>
                                                                <w:sz w:val="24"/>
                                                                <w:szCs w:val="24"/>
                                                              </w:rPr>
                                                              <w:t>DMSc</w:t>
                                                            </w:r>
                                                            <w:proofErr w:type="spellEnd"/>
                                                            <w:r w:rsidRPr="00E45CD3">
                                                              <w:rPr>
                                                                <w:rFonts w:ascii="Arial" w:eastAsia="Times New Roman" w:hAnsi="Arial" w:cs="Arial"/>
                                                                <w:b/>
                                                                <w:bCs/>
                                                                <w:color w:val="000000"/>
                                                                <w:sz w:val="24"/>
                                                                <w:szCs w:val="24"/>
                                                              </w:rPr>
                                                              <w:t>, University of Copenhagen, Denmark</w:t>
                                                            </w:r>
                                                            <w:r w:rsidRPr="00E45CD3">
                                                              <w:rPr>
                                                                <w:rFonts w:ascii="Arial" w:eastAsia="Times New Roman" w:hAnsi="Arial" w:cs="Arial"/>
                                                                <w:color w:val="000000"/>
                                                                <w:sz w:val="24"/>
                                                                <w:szCs w:val="24"/>
                                                              </w:rPr>
                                                              <w:t xml:space="preserve">, for their discovery of </w:t>
                                                            </w:r>
                                                            <w:proofErr w:type="spellStart"/>
                                                            <w:r w:rsidRPr="00E45CD3">
                                                              <w:rPr>
                                                                <w:rFonts w:ascii="Arial" w:eastAsia="Times New Roman" w:hAnsi="Arial" w:cs="Arial"/>
                                                                <w:color w:val="000000"/>
                                                                <w:sz w:val="24"/>
                                                                <w:szCs w:val="24"/>
                                                              </w:rPr>
                                                              <w:t>incretin</w:t>
                                                            </w:r>
                                                            <w:proofErr w:type="spellEnd"/>
                                                            <w:r w:rsidRPr="00E45CD3">
                                                              <w:rPr>
                                                                <w:rFonts w:ascii="Arial" w:eastAsia="Times New Roman" w:hAnsi="Arial" w:cs="Arial"/>
                                                                <w:color w:val="000000"/>
                                                                <w:sz w:val="24"/>
                                                                <w:szCs w:val="24"/>
                                                              </w:rPr>
                                                              <w:t xml:space="preserve"> hormones and for the translation of these findings into transformative therapies for major metabolic diseases such as diabetes.</w:t>
                                                            </w:r>
                                                          </w:p>
                                                          <w:p w:rsidR="00E45CD3" w:rsidRPr="00E45CD3" w:rsidRDefault="00E45CD3" w:rsidP="00E45CD3">
                                                            <w:pPr>
                                                              <w:numPr>
                                                                <w:ilvl w:val="0"/>
                                                                <w:numId w:val="3"/>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b/>
                                                                <w:bCs/>
                                                                <w:color w:val="000000"/>
                                                                <w:sz w:val="24"/>
                                                                <w:szCs w:val="24"/>
                                                              </w:rPr>
                                                              <w:t>2018</w:t>
                                                            </w:r>
                                                            <w:r w:rsidRPr="00E45CD3">
                                                              <w:rPr>
                                                                <w:rFonts w:ascii="Arial" w:eastAsia="Times New Roman" w:hAnsi="Arial" w:cs="Arial"/>
                                                                <w:color w:val="000000"/>
                                                                <w:sz w:val="24"/>
                                                                <w:szCs w:val="24"/>
                                                              </w:rPr>
                                                              <w:t>: </w:t>
                                                            </w:r>
                                                            <w:r w:rsidRPr="00E45CD3">
                                                              <w:rPr>
                                                                <w:rFonts w:ascii="Arial" w:eastAsia="Times New Roman" w:hAnsi="Arial" w:cs="Arial"/>
                                                                <w:b/>
                                                                <w:bCs/>
                                                                <w:color w:val="000000"/>
                                                                <w:sz w:val="24"/>
                                                                <w:szCs w:val="24"/>
                                                              </w:rPr>
                                                              <w:t>Helen H. Hobbs, MD, UT Southwestern Medical Center</w:t>
                                                            </w:r>
                                                            <w:r w:rsidRPr="00E45CD3">
                                                              <w:rPr>
                                                                <w:rFonts w:ascii="Arial" w:eastAsia="Times New Roman" w:hAnsi="Arial" w:cs="Arial"/>
                                                                <w:color w:val="000000"/>
                                                                <w:sz w:val="24"/>
                                                                <w:szCs w:val="24"/>
                                                              </w:rPr>
                                                              <w:t>, for the discovery of the link between a gene mutation (PCSK9) and lower levels of LDL, which has improved the treatment of high cholesterol.</w:t>
                                                            </w:r>
                                                          </w:p>
                                                          <w:p w:rsidR="00E45CD3" w:rsidRPr="00E45CD3" w:rsidRDefault="00E45CD3" w:rsidP="00E45CD3">
                                                            <w:pPr>
                                                              <w:numPr>
                                                                <w:ilvl w:val="0"/>
                                                                <w:numId w:val="3"/>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b/>
                                                                <w:bCs/>
                                                                <w:color w:val="000000"/>
                                                                <w:sz w:val="24"/>
                                                                <w:szCs w:val="24"/>
                                                              </w:rPr>
                                                              <w:t>2019</w:t>
                                                            </w:r>
                                                            <w:r w:rsidRPr="00E45CD3">
                                                              <w:rPr>
                                                                <w:rFonts w:ascii="Arial" w:eastAsia="Times New Roman" w:hAnsi="Arial" w:cs="Arial"/>
                                                                <w:color w:val="000000"/>
                                                                <w:sz w:val="24"/>
                                                                <w:szCs w:val="24"/>
                                                              </w:rPr>
                                                              <w:t>: </w:t>
                                                            </w:r>
                                                            <w:r w:rsidRPr="00E45CD3">
                                                              <w:rPr>
                                                                <w:rFonts w:ascii="Arial" w:eastAsia="Times New Roman" w:hAnsi="Arial" w:cs="Arial"/>
                                                                <w:b/>
                                                                <w:bCs/>
                                                                <w:color w:val="000000"/>
                                                                <w:sz w:val="24"/>
                                                                <w:szCs w:val="24"/>
                                                              </w:rPr>
                                                              <w:t>Carl H. June, MD, University of Pennsylvania</w:t>
                                                            </w:r>
                                                            <w:r w:rsidRPr="00E45CD3">
                                                              <w:rPr>
                                                                <w:rFonts w:ascii="Arial" w:eastAsia="Times New Roman" w:hAnsi="Arial" w:cs="Arial"/>
                                                                <w:color w:val="000000"/>
                                                                <w:sz w:val="24"/>
                                                                <w:szCs w:val="24"/>
                                                              </w:rPr>
                                                              <w:t>, for advancing the clinical application of CAR T therapy for cancer treatment, and for his sustained contributions to the field of cellular immunology.</w:t>
                                                            </w:r>
                                                          </w:p>
                                                          <w:p w:rsidR="00E45CD3" w:rsidRPr="00E45CD3" w:rsidRDefault="00E45CD3" w:rsidP="00E45CD3">
                                                            <w:pPr>
                                                              <w:numPr>
                                                                <w:ilvl w:val="0"/>
                                                                <w:numId w:val="3"/>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b/>
                                                                <w:bCs/>
                                                                <w:color w:val="000000"/>
                                                                <w:sz w:val="24"/>
                                                                <w:szCs w:val="24"/>
                                                              </w:rPr>
                                                              <w:t>2020</w:t>
                                                            </w:r>
                                                            <w:r w:rsidRPr="00E45CD3">
                                                              <w:rPr>
                                                                <w:rFonts w:ascii="Arial" w:eastAsia="Times New Roman" w:hAnsi="Arial" w:cs="Arial"/>
                                                                <w:color w:val="000000"/>
                                                                <w:sz w:val="24"/>
                                                                <w:szCs w:val="24"/>
                                                              </w:rPr>
                                                              <w:t>: </w:t>
                                                            </w:r>
                                                            <w:r w:rsidRPr="00E45CD3">
                                                              <w:rPr>
                                                                <w:rFonts w:ascii="Arial" w:eastAsia="Times New Roman" w:hAnsi="Arial" w:cs="Arial"/>
                                                                <w:b/>
                                                                <w:bCs/>
                                                                <w:color w:val="000000"/>
                                                                <w:sz w:val="24"/>
                                                                <w:szCs w:val="24"/>
                                                              </w:rPr>
                                                              <w:t xml:space="preserve">Stuart H. </w:t>
                                                            </w:r>
                                                            <w:proofErr w:type="spellStart"/>
                                                            <w:r w:rsidRPr="00E45CD3">
                                                              <w:rPr>
                                                                <w:rFonts w:ascii="Arial" w:eastAsia="Times New Roman" w:hAnsi="Arial" w:cs="Arial"/>
                                                                <w:b/>
                                                                <w:bCs/>
                                                                <w:color w:val="000000"/>
                                                                <w:sz w:val="24"/>
                                                                <w:szCs w:val="24"/>
                                                              </w:rPr>
                                                              <w:t>Orkin</w:t>
                                                            </w:r>
                                                            <w:proofErr w:type="spellEnd"/>
                                                            <w:r w:rsidRPr="00E45CD3">
                                                              <w:rPr>
                                                                <w:rFonts w:ascii="Arial" w:eastAsia="Times New Roman" w:hAnsi="Arial" w:cs="Arial"/>
                                                                <w:b/>
                                                                <w:bCs/>
                                                                <w:color w:val="000000"/>
                                                                <w:sz w:val="24"/>
                                                                <w:szCs w:val="24"/>
                                                              </w:rPr>
                                                              <w:t>, MD, Harvard University</w:t>
                                                            </w:r>
                                                            <w:r w:rsidRPr="00E45CD3">
                                                              <w:rPr>
                                                                <w:rFonts w:ascii="Arial" w:eastAsia="Times New Roman" w:hAnsi="Arial" w:cs="Arial"/>
                                                                <w:color w:val="000000"/>
                                                                <w:sz w:val="24"/>
                                                                <w:szCs w:val="24"/>
                                                              </w:rPr>
                                                              <w:t xml:space="preserve">, for breakthrough discoveries on red blood cells that offer new treatments for patients with </w:t>
                                                            </w:r>
                                                            <w:r w:rsidRPr="00E45CD3">
                                                              <w:rPr>
                                                                <w:rFonts w:ascii="Arial" w:eastAsia="Times New Roman" w:hAnsi="Arial" w:cs="Arial"/>
                                                                <w:color w:val="000000"/>
                                                                <w:sz w:val="24"/>
                                                                <w:szCs w:val="24"/>
                                                              </w:rPr>
                                                              <w:lastRenderedPageBreak/>
                                                              <w:t>sickle cell disease and beta-thalassemia, which are among the most common genetic disorders.</w:t>
                                                            </w:r>
                                                          </w:p>
                                                          <w:p w:rsidR="00E45CD3" w:rsidRPr="00E45CD3" w:rsidRDefault="00E45CD3" w:rsidP="00E45CD3">
                                                            <w:pPr>
                                                              <w:numPr>
                                                                <w:ilvl w:val="0"/>
                                                                <w:numId w:val="3"/>
                                                              </w:numPr>
                                                              <w:spacing w:after="0" w:line="240" w:lineRule="auto"/>
                                                              <w:ind w:left="945"/>
                                                              <w:rPr>
                                                                <w:rFonts w:ascii="Helvetica" w:eastAsia="Times New Roman" w:hAnsi="Helvetica" w:cs="Helvetica"/>
                                                                <w:color w:val="000000"/>
                                                                <w:sz w:val="24"/>
                                                                <w:szCs w:val="24"/>
                                                              </w:rPr>
                                                            </w:pPr>
                                                            <w:r w:rsidRPr="00E45CD3">
                                                              <w:rPr>
                                                                <w:rFonts w:ascii="Arial" w:eastAsia="Times New Roman" w:hAnsi="Arial" w:cs="Arial"/>
                                                                <w:b/>
                                                                <w:bCs/>
                                                                <w:color w:val="000000"/>
                                                                <w:sz w:val="24"/>
                                                                <w:szCs w:val="24"/>
                                                              </w:rPr>
                                                              <w:t>2021: Jointly awarded to Warren J. Leonard, MD, NHLBI and John J. O’Shea, MD,</w:t>
                                                            </w:r>
                                                            <w:proofErr w:type="gramStart"/>
                                                            <w:r w:rsidRPr="00E45CD3">
                                                              <w:rPr>
                                                                <w:rFonts w:ascii="Arial" w:eastAsia="Times New Roman" w:hAnsi="Arial" w:cs="Arial"/>
                                                                <w:b/>
                                                                <w:bCs/>
                                                                <w:color w:val="000000"/>
                                                                <w:sz w:val="24"/>
                                                                <w:szCs w:val="24"/>
                                                              </w:rPr>
                                                              <w:t>  NIAMS</w:t>
                                                            </w:r>
                                                            <w:proofErr w:type="gramEnd"/>
                                                            <w:r w:rsidRPr="00E45CD3">
                                                              <w:rPr>
                                                                <w:rFonts w:ascii="Arial" w:eastAsia="Times New Roman" w:hAnsi="Arial" w:cs="Arial"/>
                                                                <w:b/>
                                                                <w:bCs/>
                                                                <w:color w:val="000000"/>
                                                                <w:sz w:val="24"/>
                                                                <w:szCs w:val="24"/>
                                                              </w:rPr>
                                                              <w:t>, NIH</w:t>
                                                            </w:r>
                                                            <w:r w:rsidRPr="00E45CD3">
                                                              <w:rPr>
                                                                <w:rFonts w:ascii="Arial" w:eastAsia="Times New Roman" w:hAnsi="Arial" w:cs="Arial"/>
                                                                <w:color w:val="000000"/>
                                                                <w:sz w:val="24"/>
                                                                <w:szCs w:val="24"/>
                                                              </w:rPr>
                                                              <w:t>, for their respective contributions to the field of immunology, from fundamental discovery to therapeutic impact.</w:t>
                                                            </w:r>
                                                          </w:p>
                                                          <w:p w:rsidR="00E45CD3" w:rsidRPr="00E45CD3" w:rsidRDefault="00E45CD3" w:rsidP="00E45CD3">
                                                            <w:pPr>
                                                              <w:spacing w:before="240" w:after="240" w:line="240" w:lineRule="auto"/>
                                                              <w:rPr>
                                                                <w:rFonts w:ascii="Times New Roman" w:eastAsia="Times New Roman" w:hAnsi="Times New Roman" w:cs="Times New Roman"/>
                                                                <w:color w:val="4A4A4A"/>
                                                                <w:sz w:val="24"/>
                                                                <w:szCs w:val="24"/>
                                                              </w:rPr>
                                                            </w:pPr>
                                                            <w:r w:rsidRPr="00E45CD3">
                                                              <w:rPr>
                                                                <w:rFonts w:ascii="Arial" w:eastAsia="Times New Roman" w:hAnsi="Arial" w:cs="Arial"/>
                                                                <w:color w:val="000000"/>
                                                                <w:sz w:val="24"/>
                                                                <w:szCs w:val="24"/>
                                                              </w:rPr>
                                                              <w:t>For questions or more information about the nomination requirements, visit </w:t>
                                                            </w:r>
                                                            <w:hyperlink r:id="rId8" w:tgtFrame="_blank" w:history="1">
                                                              <w:r w:rsidRPr="00E45CD3">
                                                                <w:rPr>
                                                                  <w:rFonts w:ascii="Arial" w:eastAsia="Times New Roman" w:hAnsi="Arial" w:cs="Arial"/>
                                                                  <w:color w:val="B70022"/>
                                                                  <w:sz w:val="24"/>
                                                                  <w:szCs w:val="24"/>
                                                                  <w:u w:val="single"/>
                                                                </w:rPr>
                                                                <w:t>HarringtonDiscovery.org/ThePrize</w:t>
                                                              </w:r>
                                                            </w:hyperlink>
                                                            <w:r w:rsidRPr="00E45CD3">
                                                              <w:rPr>
                                                                <w:rFonts w:ascii="Arial" w:eastAsia="Times New Roman" w:hAnsi="Arial" w:cs="Arial"/>
                                                                <w:color w:val="000000"/>
                                                                <w:sz w:val="24"/>
                                                                <w:szCs w:val="24"/>
                                                              </w:rPr>
                                                              <w:t> or contact Bronwyn Monroe, Harrington Discovery Institute Program Director, at </w:t>
                                                            </w:r>
                                                            <w:hyperlink r:id="rId9" w:tgtFrame="_blank" w:history="1">
                                                              <w:r w:rsidRPr="00E45CD3">
                                                                <w:rPr>
                                                                  <w:rFonts w:ascii="Arial" w:eastAsia="Times New Roman" w:hAnsi="Arial" w:cs="Arial"/>
                                                                  <w:color w:val="B70022"/>
                                                                  <w:sz w:val="24"/>
                                                                  <w:szCs w:val="24"/>
                                                                  <w:u w:val="single"/>
                                                                </w:rPr>
                                                                <w:t>Bronwyn.Monroe@HarringtonDiscovery.org</w:t>
                                                              </w:r>
                                                            </w:hyperlink>
                                                            <w:r w:rsidRPr="00E45CD3">
                                                              <w:rPr>
                                                                <w:rFonts w:ascii="Arial" w:eastAsia="Times New Roman" w:hAnsi="Arial" w:cs="Arial"/>
                                                                <w:color w:val="000000"/>
                                                                <w:sz w:val="24"/>
                                                                <w:szCs w:val="24"/>
                                                              </w:rPr>
                                                              <w:t>.</w:t>
                                                            </w:r>
                                                            <w:r w:rsidRPr="00E45CD3">
                                                              <w:rPr>
                                                                <w:rFonts w:ascii="Arial" w:eastAsia="Times New Roman" w:hAnsi="Arial" w:cs="Arial"/>
                                                                <w:color w:val="000000"/>
                                                                <w:sz w:val="24"/>
                                                                <w:szCs w:val="24"/>
                                                              </w:rPr>
                                                              <w:br/>
                                                              <w:t> </w:t>
                                                            </w:r>
                                                          </w:p>
                                                          <w:p w:rsidR="00E45CD3" w:rsidRPr="00E45CD3" w:rsidRDefault="00E45CD3" w:rsidP="00E45CD3">
                                                            <w:pPr>
                                                              <w:spacing w:after="0" w:line="240" w:lineRule="auto"/>
                                                              <w:jc w:val="center"/>
                                                              <w:rPr>
                                                                <w:rFonts w:ascii="Arial" w:eastAsia="Times New Roman" w:hAnsi="Arial" w:cs="Arial"/>
                                                                <w:color w:val="000000"/>
                                                                <w:sz w:val="24"/>
                                                                <w:szCs w:val="24"/>
                                                              </w:rPr>
                                                            </w:pPr>
                                                            <w:r w:rsidRPr="00E45CD3">
                                                              <w:rPr>
                                                                <w:rFonts w:ascii="Arial" w:eastAsia="Times New Roman" w:hAnsi="Arial" w:cs="Arial"/>
                                                                <w:color w:val="000000"/>
                                                                <w:sz w:val="24"/>
                                                                <w:szCs w:val="24"/>
                                                              </w:rPr>
                                                              <w:pict>
                                                                <v:rect id="_x0000_i1026" style="width:468pt;height:2.25pt" o:hralign="center" o:hrstd="t" o:hr="t" fillcolor="#a0a0a0" stroked="f"/>
                                                              </w:pict>
                                                            </w:r>
                                                          </w:p>
                                                          <w:p w:rsidR="00E45CD3" w:rsidRPr="00E45CD3" w:rsidRDefault="00E45CD3" w:rsidP="00E45CD3">
                                                            <w:pPr>
                                                              <w:spacing w:before="240" w:after="240" w:line="240" w:lineRule="auto"/>
                                                              <w:rPr>
                                                                <w:rFonts w:ascii="Times New Roman" w:eastAsia="Times New Roman" w:hAnsi="Times New Roman" w:cs="Times New Roman"/>
                                                                <w:color w:val="4A4A4A"/>
                                                                <w:sz w:val="24"/>
                                                                <w:szCs w:val="24"/>
                                                              </w:rPr>
                                                            </w:pPr>
                                                            <w:r w:rsidRPr="00E45CD3">
                                                              <w:rPr>
                                                                <w:rFonts w:ascii="Arial" w:eastAsia="Times New Roman" w:hAnsi="Arial" w:cs="Arial"/>
                                                                <w:color w:val="000000"/>
                                                                <w:sz w:val="24"/>
                                                                <w:szCs w:val="24"/>
                                                              </w:rPr>
                                                              <w:br/>
                                                            </w:r>
                                                            <w:r w:rsidRPr="00E45CD3">
                                                              <w:rPr>
                                                                <w:rFonts w:ascii="Arial" w:eastAsia="Times New Roman" w:hAnsi="Arial" w:cs="Arial"/>
                                                                <w:b/>
                                                                <w:bCs/>
                                                                <w:color w:val="000000"/>
                                                                <w:sz w:val="24"/>
                                                                <w:szCs w:val="24"/>
                                                              </w:rPr>
                                                              <w:t>About Harrington Discovery Institute</w:t>
                                                            </w:r>
                                                            <w:r w:rsidRPr="00E45CD3">
                                                              <w:rPr>
                                                                <w:rFonts w:ascii="Arial" w:eastAsia="Times New Roman" w:hAnsi="Arial" w:cs="Arial"/>
                                                                <w:color w:val="000000"/>
                                                                <w:sz w:val="24"/>
                                                                <w:szCs w:val="24"/>
                                                              </w:rPr>
                                                              <w:br/>
                                                              <w:t>The Harrington Discovery Institute at University Hospitals in Cleveland, OH—part of The Harrington Project for Discovery &amp; Development—aims to advance medicine and society by enabling our nation’s most inventive scientists to turn their discoveries into medicines that improve human health. The institute was created in 2012 with a $50 million founding gift from the Harrington family and instantiates the commitment they share with University Hospitals to a Vision for a ‘Better World.’ For more information, visit: </w:t>
                                                            </w:r>
                                                            <w:hyperlink r:id="rId10" w:tgtFrame="_blank" w:history="1">
                                                              <w:r w:rsidRPr="00E45CD3">
                                                                <w:rPr>
                                                                  <w:rFonts w:ascii="Arial" w:eastAsia="Times New Roman" w:hAnsi="Arial" w:cs="Arial"/>
                                                                  <w:color w:val="B70022"/>
                                                                  <w:sz w:val="24"/>
                                                                  <w:szCs w:val="24"/>
                                                                  <w:u w:val="single"/>
                                                                </w:rPr>
                                                                <w:t>HarringtonDiscovery.org</w:t>
                                                              </w:r>
                                                            </w:hyperlink>
                                                            <w:r w:rsidRPr="00E45CD3">
                                                              <w:rPr>
                                                                <w:rFonts w:ascii="Arial" w:eastAsia="Times New Roman" w:hAnsi="Arial" w:cs="Arial"/>
                                                                <w:color w:val="000000"/>
                                                                <w:sz w:val="24"/>
                                                                <w:szCs w:val="24"/>
                                                              </w:rPr>
                                                              <w:t>.</w:t>
                                                            </w:r>
                                                            <w:r w:rsidRPr="00E45CD3">
                                                              <w:rPr>
                                                                <w:rFonts w:ascii="Arial" w:eastAsia="Times New Roman" w:hAnsi="Arial" w:cs="Arial"/>
                                                                <w:color w:val="000000"/>
                                                                <w:sz w:val="24"/>
                                                                <w:szCs w:val="24"/>
                                                              </w:rPr>
                                                              <w:br/>
                                                            </w:r>
                                                            <w:r w:rsidRPr="00E45CD3">
                                                              <w:rPr>
                                                                <w:rFonts w:ascii="Arial" w:eastAsia="Times New Roman" w:hAnsi="Arial" w:cs="Arial"/>
                                                                <w:color w:val="000000"/>
                                                                <w:sz w:val="24"/>
                                                                <w:szCs w:val="24"/>
                                                              </w:rPr>
                                                              <w:br/>
                                                            </w:r>
                                                            <w:r w:rsidRPr="00E45CD3">
                                                              <w:rPr>
                                                                <w:rFonts w:ascii="Arial" w:eastAsia="Times New Roman" w:hAnsi="Arial" w:cs="Arial"/>
                                                                <w:b/>
                                                                <w:bCs/>
                                                                <w:color w:val="000000"/>
                                                                <w:sz w:val="24"/>
                                                                <w:szCs w:val="24"/>
                                                              </w:rPr>
                                                              <w:t>About The American Society for Clinical Investigation</w:t>
                                                            </w:r>
                                                            <w:r w:rsidRPr="00E45CD3">
                                                              <w:rPr>
                                                                <w:rFonts w:ascii="Arial" w:eastAsia="Times New Roman" w:hAnsi="Arial" w:cs="Arial"/>
                                                                <w:color w:val="000000"/>
                                                                <w:sz w:val="24"/>
                                                                <w:szCs w:val="24"/>
                                                              </w:rPr>
                                                              <w:br/>
                                                              <w:t xml:space="preserve">Founded in 1908, the American Society for Clinical Investigation is one of the oldest and most esteemed nonprofit honor societies of physician-scientists. Membership is by election only, and only researchers who are 50 years of age or younger are eligible for nomination to the Society. Therefore, membership in the ASCI is a recognition of a researcher’s significant contributions, at a relatively young age, to the understanding of human disease. The Society counts among its ranks more than 3,000 members, many of whom are leaders in academic medicine and industry. Many members have been recognized by election to the U.S. National Academy of Sciences and the U.S. National Academy of Medicine. The ASCI is also proud to have among its membership winners of the Nobel Prize and the </w:t>
                                                            </w:r>
                                                            <w:proofErr w:type="spellStart"/>
                                                            <w:r w:rsidRPr="00E45CD3">
                                                              <w:rPr>
                                                                <w:rFonts w:ascii="Arial" w:eastAsia="Times New Roman" w:hAnsi="Arial" w:cs="Arial"/>
                                                                <w:color w:val="000000"/>
                                                                <w:sz w:val="24"/>
                                                                <w:szCs w:val="24"/>
                                                              </w:rPr>
                                                              <w:t>Lasker</w:t>
                                                            </w:r>
                                                            <w:proofErr w:type="spellEnd"/>
                                                            <w:r w:rsidRPr="00E45CD3">
                                                              <w:rPr>
                                                                <w:rFonts w:ascii="Arial" w:eastAsia="Times New Roman" w:hAnsi="Arial" w:cs="Arial"/>
                                                                <w:color w:val="000000"/>
                                                                <w:sz w:val="24"/>
                                                                <w:szCs w:val="24"/>
                                                              </w:rPr>
                                                              <w:t xml:space="preserve"> Award. The ASCI convenes an annual meeting with the Association of American Physicians, and the Society self-publishes the prestigious Journal of Clinical Investigation (founded 1924), and JCI Insight (founded 2016).</w:t>
                                                            </w:r>
                                                            <w:r w:rsidRPr="00E45CD3">
                                                              <w:rPr>
                                                                <w:rFonts w:ascii="Arial" w:eastAsia="Times New Roman" w:hAnsi="Arial" w:cs="Arial"/>
                                                                <w:color w:val="000000"/>
                                                                <w:sz w:val="24"/>
                                                                <w:szCs w:val="24"/>
                                                              </w:rPr>
                                                              <w:br/>
                                                            </w:r>
                                                            <w:r w:rsidRPr="00E45CD3">
                                                              <w:rPr>
                                                                <w:rFonts w:ascii="Arial" w:eastAsia="Times New Roman" w:hAnsi="Arial" w:cs="Arial"/>
                                                                <w:color w:val="000000"/>
                                                                <w:sz w:val="24"/>
                                                                <w:szCs w:val="24"/>
                                                              </w:rPr>
                                                              <w:br/>
                                                            </w:r>
                                                            <w:r w:rsidRPr="00E45CD3">
                                                              <w:rPr>
                                                                <w:rFonts w:ascii="Arial" w:eastAsia="Times New Roman" w:hAnsi="Arial" w:cs="Arial"/>
                                                                <w:b/>
                                                                <w:bCs/>
                                                                <w:color w:val="000000"/>
                                                                <w:sz w:val="24"/>
                                                                <w:szCs w:val="24"/>
                                                              </w:rPr>
                                                              <w:t>University Hospitals</w:t>
                                                            </w:r>
                                                            <w:r w:rsidRPr="00E45CD3">
                                                              <w:rPr>
                                                                <w:rFonts w:ascii="Arial" w:eastAsia="Times New Roman" w:hAnsi="Arial" w:cs="Arial"/>
                                                                <w:color w:val="000000"/>
                                                                <w:sz w:val="24"/>
                                                                <w:szCs w:val="24"/>
                                                              </w:rPr>
                                                              <w:br/>
                                                              <w:t xml:space="preserve">Founded in 1866, University Hospitals serves the needs of patients through an </w:t>
                                                            </w:r>
                                                            <w:r w:rsidRPr="00E45CD3">
                                                              <w:rPr>
                                                                <w:rFonts w:ascii="Arial" w:eastAsia="Times New Roman" w:hAnsi="Arial" w:cs="Arial"/>
                                                                <w:color w:val="000000"/>
                                                                <w:sz w:val="24"/>
                                                                <w:szCs w:val="24"/>
                                                              </w:rPr>
                                                              <w:lastRenderedPageBreak/>
                                                              <w:t>integrated network of 18 hospitals, more than 50 health centers and outpatient facilities, and 200 physician offices in 16 counties throughout northern Ohio. The system’s flagship academic medical center, University Hospitals Cleveland Medical Center, located in Cleveland’s University Circle, is affiliated with Case Western Reserve University School of Medicine. The main campus also includes University Hospitals Rainbow Babies &amp; Children's Hospital, ranked among the top children’s hospitals in the nation; University Hospitals MacDonald Women's Hospital, Ohio's only hospital for women; University Hospitals Harrington Heart &amp; Vascular Institute, a high-volume national referral center for complex cardiovascular procedures; and University Hospitals Seidman Cancer Center, part of the NCI-designated Case Comprehensive Cancer Center. UH is home to some of the most prestigious clinical and research programs in the nation, including cancer, pediatrics, women's health, orthopedics, radiology, neuroscience, cardiology and cardiovascular surgery, digestive health, transplantation and urology. UH Cleveland Medical Center is perennially among the highest performers in national ranking surveys, including “America’s Best Hospitals” from U.S. News &amp; World Report. UH is also home to Harrington Discovery Institute at University Hospitals – part of The Harrington Project for Discovery &amp; Development. UH is one of the largest employers in Northeast Ohio with 28,000 physicians and employees.</w:t>
                                                            </w:r>
                                                            <w:r w:rsidRPr="00E45CD3">
                                                              <w:rPr>
                                                                <w:rFonts w:ascii="Arial" w:eastAsia="Times New Roman" w:hAnsi="Arial" w:cs="Arial"/>
                                                                <w:color w:val="000000"/>
                                                                <w:sz w:val="24"/>
                                                                <w:szCs w:val="24"/>
                                                              </w:rPr>
                                                              <w:br/>
                                                            </w:r>
                                                            <w:r w:rsidRPr="00E45CD3">
                                                              <w:rPr>
                                                                <w:rFonts w:ascii="Arial" w:eastAsia="Times New Roman" w:hAnsi="Arial" w:cs="Arial"/>
                                                                <w:color w:val="000000"/>
                                                                <w:sz w:val="24"/>
                                                                <w:szCs w:val="24"/>
                                                              </w:rPr>
                                                              <w:br/>
                                                            </w:r>
                                                            <w:r w:rsidRPr="00E45CD3">
                                                              <w:rPr>
                                                                <w:rFonts w:ascii="Arial" w:eastAsia="Times New Roman" w:hAnsi="Arial" w:cs="Arial"/>
                                                                <w:b/>
                                                                <w:bCs/>
                                                                <w:color w:val="000000"/>
                                                                <w:sz w:val="24"/>
                                                                <w:szCs w:val="24"/>
                                                              </w:rPr>
                                                              <w:t>Advancing the Science of Health and the Art of Compassion</w:t>
                                                            </w:r>
                                                            <w:r w:rsidRPr="00E45CD3">
                                                              <w:rPr>
                                                                <w:rFonts w:ascii="Arial" w:eastAsia="Times New Roman" w:hAnsi="Arial" w:cs="Arial"/>
                                                                <w:color w:val="000000"/>
                                                                <w:sz w:val="24"/>
                                                                <w:szCs w:val="24"/>
                                                              </w:rPr>
                                                              <w:t> is UH’s vision for benefitting its patients into the future, and the organization’s unwavering mission is To Heal. To Teach. To Discover. Follow UH on </w:t>
                                                            </w:r>
                                                            <w:hyperlink r:id="rId11" w:tgtFrame="_blank" w:history="1">
                                                              <w:r w:rsidRPr="00E45CD3">
                                                                <w:rPr>
                                                                  <w:rFonts w:ascii="Arial" w:eastAsia="Times New Roman" w:hAnsi="Arial" w:cs="Arial"/>
                                                                  <w:color w:val="B70022"/>
                                                                  <w:sz w:val="24"/>
                                                                  <w:szCs w:val="24"/>
                                                                  <w:u w:val="single"/>
                                                                </w:rPr>
                                                                <w:t>LinkedIn</w:t>
                                                              </w:r>
                                                            </w:hyperlink>
                                                            <w:r w:rsidRPr="00E45CD3">
                                                              <w:rPr>
                                                                <w:rFonts w:ascii="Arial" w:eastAsia="Times New Roman" w:hAnsi="Arial" w:cs="Arial"/>
                                                                <w:color w:val="000000"/>
                                                                <w:sz w:val="24"/>
                                                                <w:szCs w:val="24"/>
                                                              </w:rPr>
                                                              <w:t>, </w:t>
                                                            </w:r>
                                                            <w:hyperlink r:id="rId12" w:tgtFrame="_blank" w:history="1">
                                                              <w:r w:rsidRPr="00E45CD3">
                                                                <w:rPr>
                                                                  <w:rFonts w:ascii="Arial" w:eastAsia="Times New Roman" w:hAnsi="Arial" w:cs="Arial"/>
                                                                  <w:color w:val="B70022"/>
                                                                  <w:sz w:val="24"/>
                                                                  <w:szCs w:val="24"/>
                                                                  <w:u w:val="single"/>
                                                                </w:rPr>
                                                                <w:t>Facebook</w:t>
                                                              </w:r>
                                                            </w:hyperlink>
                                                            <w:r w:rsidRPr="00E45CD3">
                                                              <w:rPr>
                                                                <w:rFonts w:ascii="Arial" w:eastAsia="Times New Roman" w:hAnsi="Arial" w:cs="Arial"/>
                                                                <w:color w:val="000000"/>
                                                                <w:sz w:val="24"/>
                                                                <w:szCs w:val="24"/>
                                                              </w:rPr>
                                                              <w:t> @</w:t>
                                                            </w:r>
                                                            <w:proofErr w:type="spellStart"/>
                                                            <w:r w:rsidRPr="00E45CD3">
                                                              <w:rPr>
                                                                <w:rFonts w:ascii="Arial" w:eastAsia="Times New Roman" w:hAnsi="Arial" w:cs="Arial"/>
                                                                <w:color w:val="000000"/>
                                                                <w:sz w:val="24"/>
                                                                <w:szCs w:val="24"/>
                                                              </w:rPr>
                                                              <w:t>UniversityHospitals</w:t>
                                                            </w:r>
                                                            <w:proofErr w:type="spellEnd"/>
                                                            <w:r w:rsidRPr="00E45CD3">
                                                              <w:rPr>
                                                                <w:rFonts w:ascii="Arial" w:eastAsia="Times New Roman" w:hAnsi="Arial" w:cs="Arial"/>
                                                                <w:color w:val="000000"/>
                                                                <w:sz w:val="24"/>
                                                                <w:szCs w:val="24"/>
                                                              </w:rPr>
                                                              <w:t xml:space="preserve"> and </w:t>
                                                            </w:r>
                                                            <w:hyperlink r:id="rId13" w:tgtFrame="_blank" w:history="1">
                                                              <w:r w:rsidRPr="00E45CD3">
                                                                <w:rPr>
                                                                  <w:rFonts w:ascii="Arial" w:eastAsia="Times New Roman" w:hAnsi="Arial" w:cs="Arial"/>
                                                                  <w:color w:val="B70022"/>
                                                                  <w:sz w:val="24"/>
                                                                  <w:szCs w:val="24"/>
                                                                  <w:u w:val="single"/>
                                                                </w:rPr>
                                                                <w:t>Twitter</w:t>
                                                              </w:r>
                                                            </w:hyperlink>
                                                            <w:r w:rsidRPr="00E45CD3">
                                                              <w:rPr>
                                                                <w:rFonts w:ascii="Arial" w:eastAsia="Times New Roman" w:hAnsi="Arial" w:cs="Arial"/>
                                                                <w:color w:val="000000"/>
                                                                <w:sz w:val="24"/>
                                                                <w:szCs w:val="24"/>
                                                              </w:rPr>
                                                              <w:t> @</w:t>
                                                            </w:r>
                                                            <w:proofErr w:type="spellStart"/>
                                                            <w:r w:rsidRPr="00E45CD3">
                                                              <w:rPr>
                                                                <w:rFonts w:ascii="Arial" w:eastAsia="Times New Roman" w:hAnsi="Arial" w:cs="Arial"/>
                                                                <w:color w:val="000000"/>
                                                                <w:sz w:val="24"/>
                                                                <w:szCs w:val="24"/>
                                                              </w:rPr>
                                                              <w:t>UHhospitals</w:t>
                                                            </w:r>
                                                            <w:proofErr w:type="spellEnd"/>
                                                            <w:r w:rsidRPr="00E45CD3">
                                                              <w:rPr>
                                                                <w:rFonts w:ascii="Arial" w:eastAsia="Times New Roman" w:hAnsi="Arial" w:cs="Arial"/>
                                                                <w:color w:val="000000"/>
                                                                <w:sz w:val="24"/>
                                                                <w:szCs w:val="24"/>
                                                              </w:rPr>
                                                              <w:t>. For more information, visit </w:t>
                                                            </w:r>
                                                            <w:hyperlink r:id="rId14" w:tgtFrame="_blank" w:history="1">
                                                              <w:r w:rsidRPr="00E45CD3">
                                                                <w:rPr>
                                                                  <w:rFonts w:ascii="Arial" w:eastAsia="Times New Roman" w:hAnsi="Arial" w:cs="Arial"/>
                                                                  <w:color w:val="B70022"/>
                                                                  <w:sz w:val="24"/>
                                                                  <w:szCs w:val="24"/>
                                                                  <w:u w:val="single"/>
                                                                </w:rPr>
                                                                <w:t>UHhospitals.org</w:t>
                                                              </w:r>
                                                            </w:hyperlink>
                                                            <w:r w:rsidRPr="00E45CD3">
                                                              <w:rPr>
                                                                <w:rFonts w:ascii="Arial" w:eastAsia="Times New Roman" w:hAnsi="Arial" w:cs="Arial"/>
                                                                <w:color w:val="000000"/>
                                                                <w:sz w:val="24"/>
                                                                <w:szCs w:val="24"/>
                                                              </w:rPr>
                                                              <w:t>.</w:t>
                                                            </w:r>
                                                            <w:r w:rsidRPr="00E45CD3">
                                                              <w:rPr>
                                                                <w:rFonts w:ascii="Arial" w:eastAsia="Times New Roman" w:hAnsi="Arial" w:cs="Arial"/>
                                                                <w:color w:val="000000"/>
                                                                <w:sz w:val="24"/>
                                                                <w:szCs w:val="24"/>
                                                              </w:rPr>
                                                              <w:br/>
                                                            </w:r>
                                                            <w:r w:rsidRPr="00E45CD3">
                                                              <w:rPr>
                                                                <w:rFonts w:ascii="Arial" w:eastAsia="Times New Roman" w:hAnsi="Arial" w:cs="Arial"/>
                                                                <w:color w:val="000000"/>
                                                                <w:sz w:val="24"/>
                                                                <w:szCs w:val="24"/>
                                                              </w:rPr>
                                                              <w:br/>
                                                            </w:r>
                                                            <w:r w:rsidRPr="00E45CD3">
                                                              <w:rPr>
                                                                <w:rFonts w:ascii="Arial" w:eastAsia="Times New Roman" w:hAnsi="Arial" w:cs="Arial"/>
                                                                <w:b/>
                                                                <w:bCs/>
                                                                <w:color w:val="000000"/>
                                                                <w:sz w:val="24"/>
                                                                <w:szCs w:val="24"/>
                                                              </w:rPr>
                                                              <w:t>Media Contacts:</w:t>
                                                            </w:r>
                                                            <w:r w:rsidRPr="00E45CD3">
                                                              <w:rPr>
                                                                <w:rFonts w:ascii="Arial" w:eastAsia="Times New Roman" w:hAnsi="Arial" w:cs="Arial"/>
                                                                <w:color w:val="000000"/>
                                                                <w:sz w:val="24"/>
                                                                <w:szCs w:val="24"/>
                                                              </w:rPr>
                                                              <w:br/>
                                                              <w:t>Ansley Gogol</w:t>
                                                            </w:r>
                                                            <w:r w:rsidRPr="00E45CD3">
                                                              <w:rPr>
                                                                <w:rFonts w:ascii="Arial" w:eastAsia="Times New Roman" w:hAnsi="Arial" w:cs="Arial"/>
                                                                <w:color w:val="000000"/>
                                                                <w:sz w:val="24"/>
                                                                <w:szCs w:val="24"/>
                                                              </w:rPr>
                                                              <w:br/>
                                                              <w:t>University Hospitals</w:t>
                                                            </w:r>
                                                            <w:r w:rsidRPr="00E45CD3">
                                                              <w:rPr>
                                                                <w:rFonts w:ascii="Arial" w:eastAsia="Times New Roman" w:hAnsi="Arial" w:cs="Arial"/>
                                                                <w:color w:val="000000"/>
                                                                <w:sz w:val="24"/>
                                                                <w:szCs w:val="24"/>
                                                              </w:rPr>
                                                              <w:br/>
                                                            </w:r>
                                                            <w:hyperlink r:id="rId15" w:tgtFrame="_blank" w:tooltip="ansley.gogol@uhhospitals.org" w:history="1">
                                                              <w:r w:rsidRPr="00E45CD3">
                                                                <w:rPr>
                                                                  <w:rFonts w:ascii="Arial" w:eastAsia="Times New Roman" w:hAnsi="Arial" w:cs="Arial"/>
                                                                  <w:color w:val="B70022"/>
                                                                  <w:sz w:val="24"/>
                                                                  <w:szCs w:val="24"/>
                                                                  <w:u w:val="single"/>
                                                                </w:rPr>
                                                                <w:t>ansley.gogol@uhhospitals.org</w:t>
                                                              </w:r>
                                                            </w:hyperlink>
                                                            <w:r w:rsidRPr="00E45CD3">
                                                              <w:rPr>
                                                                <w:rFonts w:ascii="Arial" w:eastAsia="Times New Roman" w:hAnsi="Arial" w:cs="Arial"/>
                                                                <w:color w:val="000000"/>
                                                                <w:sz w:val="24"/>
                                                                <w:szCs w:val="24"/>
                                                              </w:rPr>
                                                              <w:br/>
                                                              <w:t>678-313-6525</w:t>
                                                            </w:r>
                                                            <w:r w:rsidRPr="00E45CD3">
                                                              <w:rPr>
                                                                <w:rFonts w:ascii="Arial" w:eastAsia="Times New Roman" w:hAnsi="Arial" w:cs="Arial"/>
                                                                <w:color w:val="000000"/>
                                                                <w:sz w:val="24"/>
                                                                <w:szCs w:val="24"/>
                                                              </w:rPr>
                                                              <w:br/>
                                                            </w:r>
                                                            <w:r w:rsidRPr="00E45CD3">
                                                              <w:rPr>
                                                                <w:rFonts w:ascii="Arial" w:eastAsia="Times New Roman" w:hAnsi="Arial" w:cs="Arial"/>
                                                                <w:color w:val="000000"/>
                                                                <w:sz w:val="24"/>
                                                                <w:szCs w:val="24"/>
                                                              </w:rPr>
                                                              <w:br/>
                                                              <w:t>John Hawley</w:t>
                                                            </w:r>
                                                            <w:r w:rsidRPr="00E45CD3">
                                                              <w:rPr>
                                                                <w:rFonts w:ascii="Arial" w:eastAsia="Times New Roman" w:hAnsi="Arial" w:cs="Arial"/>
                                                                <w:color w:val="000000"/>
                                                                <w:sz w:val="24"/>
                                                                <w:szCs w:val="24"/>
                                                              </w:rPr>
                                                              <w:br/>
                                                              <w:t>ASCI</w:t>
                                                            </w:r>
                                                            <w:r w:rsidRPr="00E45CD3">
                                                              <w:rPr>
                                                                <w:rFonts w:ascii="Arial" w:eastAsia="Times New Roman" w:hAnsi="Arial" w:cs="Arial"/>
                                                                <w:color w:val="000000"/>
                                                                <w:sz w:val="24"/>
                                                                <w:szCs w:val="24"/>
                                                              </w:rPr>
                                                              <w:br/>
                                                            </w:r>
                                                            <w:hyperlink r:id="rId16" w:tgtFrame="_blank" w:tooltip="staff@the-asci.org" w:history="1">
                                                              <w:r w:rsidRPr="00E45CD3">
                                                                <w:rPr>
                                                                  <w:rFonts w:ascii="Arial" w:eastAsia="Times New Roman" w:hAnsi="Arial" w:cs="Arial"/>
                                                                  <w:color w:val="B70022"/>
                                                                  <w:sz w:val="24"/>
                                                                  <w:szCs w:val="24"/>
                                                                  <w:u w:val="single"/>
                                                                </w:rPr>
                                                                <w:t>staff@the-asci.org</w:t>
                                                              </w:r>
                                                            </w:hyperlink>
                                                            <w:r w:rsidRPr="00E45CD3">
                                                              <w:rPr>
                                                                <w:rFonts w:ascii="Arial" w:eastAsia="Times New Roman" w:hAnsi="Arial" w:cs="Arial"/>
                                                                <w:color w:val="000000"/>
                                                                <w:sz w:val="24"/>
                                                                <w:szCs w:val="24"/>
                                                              </w:rPr>
                                                              <w:br/>
                                                              <w:t>734-222-6050, ext. 102</w:t>
                                                            </w:r>
                                                          </w:p>
                                                        </w:tc>
                                                      </w:tr>
                                                    </w:tbl>
                                                    <w:p w:rsidR="00E45CD3" w:rsidRPr="00E45CD3" w:rsidRDefault="00E45CD3" w:rsidP="00E45CD3">
                                                      <w:pPr>
                                                        <w:spacing w:after="0" w:line="240" w:lineRule="auto"/>
                                                        <w:rPr>
                                                          <w:rFonts w:ascii="Helvetica" w:eastAsia="Times New Roman" w:hAnsi="Helvetica" w:cs="Helvetica"/>
                                                          <w:sz w:val="24"/>
                                                          <w:szCs w:val="24"/>
                                                        </w:rPr>
                                                      </w:pPr>
                                                    </w:p>
                                                  </w:tc>
                                                </w:tr>
                                              </w:tbl>
                                              <w:p w:rsidR="00E45CD3" w:rsidRPr="00E45CD3" w:rsidRDefault="00E45CD3" w:rsidP="00E45CD3">
                                                <w:pPr>
                                                  <w:spacing w:after="0" w:line="240" w:lineRule="auto"/>
                                                  <w:rPr>
                                                    <w:rFonts w:ascii="Helvetica" w:eastAsia="Times New Roman" w:hAnsi="Helvetica" w:cs="Helvetica"/>
                                                    <w:sz w:val="24"/>
                                                    <w:szCs w:val="24"/>
                                                  </w:rPr>
                                                </w:pPr>
                                              </w:p>
                                            </w:tc>
                                          </w:tr>
                                        </w:tbl>
                                        <w:p w:rsidR="00E45CD3" w:rsidRPr="00E45CD3" w:rsidRDefault="00E45CD3" w:rsidP="00E45CD3">
                                          <w:pPr>
                                            <w:spacing w:after="0" w:line="240" w:lineRule="auto"/>
                                            <w:rPr>
                                              <w:rFonts w:ascii="Helvetica" w:eastAsia="Times New Roman" w:hAnsi="Helvetica" w:cs="Helvetica"/>
                                              <w:sz w:val="24"/>
                                              <w:szCs w:val="24"/>
                                            </w:rPr>
                                          </w:pPr>
                                        </w:p>
                                      </w:tc>
                                    </w:tr>
                                  </w:tbl>
                                  <w:p w:rsidR="00E45CD3" w:rsidRPr="00E45CD3" w:rsidRDefault="00E45CD3" w:rsidP="00E45CD3">
                                    <w:pPr>
                                      <w:spacing w:after="0" w:line="240" w:lineRule="auto"/>
                                      <w:rPr>
                                        <w:rFonts w:ascii="Helvetica" w:eastAsia="Times New Roman" w:hAnsi="Helvetica" w:cs="Helvetica"/>
                                        <w:sz w:val="24"/>
                                        <w:szCs w:val="24"/>
                                      </w:rPr>
                                    </w:pPr>
                                  </w:p>
                                </w:tc>
                              </w:tr>
                            </w:tbl>
                            <w:p w:rsidR="00E45CD3" w:rsidRPr="00E45CD3" w:rsidRDefault="00E45CD3" w:rsidP="00E45CD3">
                              <w:pPr>
                                <w:spacing w:after="0" w:line="240" w:lineRule="auto"/>
                                <w:rPr>
                                  <w:rFonts w:ascii="Helvetica" w:eastAsia="Times New Roman" w:hAnsi="Helvetica" w:cs="Helvetica"/>
                                  <w:sz w:val="24"/>
                                  <w:szCs w:val="24"/>
                                </w:rPr>
                              </w:pPr>
                            </w:p>
                          </w:tc>
                        </w:tr>
                      </w:tbl>
                      <w:p w:rsidR="00E45CD3" w:rsidRPr="00E45CD3" w:rsidRDefault="00E45CD3" w:rsidP="00E45CD3">
                        <w:pPr>
                          <w:spacing w:after="0" w:line="240" w:lineRule="auto"/>
                          <w:rPr>
                            <w:rFonts w:ascii="Helvetica" w:eastAsia="Times New Roman" w:hAnsi="Helvetica" w:cs="Helvetica"/>
                            <w:sz w:val="24"/>
                            <w:szCs w:val="24"/>
                          </w:rPr>
                        </w:pPr>
                      </w:p>
                    </w:tc>
                  </w:tr>
                </w:tbl>
                <w:p w:rsidR="00E45CD3" w:rsidRPr="00E45CD3" w:rsidRDefault="00E45CD3" w:rsidP="00E45CD3">
                  <w:pPr>
                    <w:spacing w:after="0" w:line="240" w:lineRule="auto"/>
                    <w:rPr>
                      <w:rFonts w:ascii="Helvetica" w:eastAsia="Times New Roman" w:hAnsi="Helvetica" w:cs="Helvetica"/>
                      <w:sz w:val="24"/>
                      <w:szCs w:val="24"/>
                    </w:rPr>
                  </w:pPr>
                </w:p>
              </w:tc>
            </w:tr>
          </w:tbl>
          <w:p w:rsidR="00E45CD3" w:rsidRPr="00E45CD3" w:rsidRDefault="00E45CD3" w:rsidP="00E45CD3">
            <w:pPr>
              <w:spacing w:after="0" w:line="240" w:lineRule="auto"/>
              <w:jc w:val="center"/>
              <w:rPr>
                <w:rFonts w:ascii="Helvetica" w:eastAsia="Times New Roman" w:hAnsi="Helvetica" w:cs="Helvetica"/>
                <w:color w:val="222222"/>
                <w:sz w:val="24"/>
                <w:szCs w:val="24"/>
              </w:rPr>
            </w:pPr>
          </w:p>
        </w:tc>
      </w:tr>
      <w:tr w:rsidR="00E45CD3" w:rsidRPr="00E45CD3" w:rsidTr="00E45CD3">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E45CD3" w:rsidRPr="00E45CD3">
              <w:tc>
                <w:tcPr>
                  <w:tcW w:w="5000" w:type="pct"/>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45CD3" w:rsidRPr="00E45CD3">
                    <w:trPr>
                      <w:jc w:val="center"/>
                    </w:trPr>
                    <w:tc>
                      <w:tcPr>
                        <w:tcW w:w="0" w:type="auto"/>
                        <w:tcMar>
                          <w:top w:w="450" w:type="dxa"/>
                          <w:left w:w="0" w:type="dxa"/>
                          <w:bottom w:w="375" w:type="dxa"/>
                          <w:right w:w="0" w:type="dxa"/>
                        </w:tcMar>
                        <w:vAlign w:val="center"/>
                        <w:hideMark/>
                      </w:tcPr>
                      <w:p w:rsidR="00E45CD3" w:rsidRPr="00E45CD3" w:rsidRDefault="00E45CD3" w:rsidP="00E45CD3">
                        <w:pPr>
                          <w:spacing w:before="240" w:after="240" w:line="240" w:lineRule="auto"/>
                          <w:jc w:val="center"/>
                          <w:rPr>
                            <w:rFonts w:ascii="Times New Roman" w:eastAsia="Times New Roman" w:hAnsi="Times New Roman" w:cs="Times New Roman"/>
                            <w:color w:val="4A4A4A"/>
                            <w:sz w:val="24"/>
                            <w:szCs w:val="24"/>
                          </w:rPr>
                        </w:pPr>
                        <w:r w:rsidRPr="00E45CD3">
                          <w:rPr>
                            <w:rFonts w:ascii="Arial" w:eastAsia="Times New Roman" w:hAnsi="Arial" w:cs="Arial"/>
                            <w:b/>
                            <w:bCs/>
                            <w:color w:val="4A4A4A"/>
                            <w:sz w:val="20"/>
                            <w:szCs w:val="20"/>
                          </w:rPr>
                          <w:lastRenderedPageBreak/>
                          <w:t>This email was sent to:</w:t>
                        </w:r>
                        <w:r w:rsidRPr="00E45CD3">
                          <w:rPr>
                            <w:rFonts w:ascii="Arial" w:eastAsia="Times New Roman" w:hAnsi="Arial" w:cs="Arial"/>
                            <w:color w:val="4A4A4A"/>
                            <w:sz w:val="20"/>
                            <w:szCs w:val="20"/>
                          </w:rPr>
                          <w:br/>
                        </w:r>
                        <w:hyperlink r:id="rId17" w:tgtFrame="_blank" w:history="1">
                          <w:r w:rsidRPr="00E45CD3">
                            <w:rPr>
                              <w:rFonts w:ascii="Arial" w:eastAsia="Times New Roman" w:hAnsi="Arial" w:cs="Arial"/>
                              <w:color w:val="1155CC"/>
                              <w:sz w:val="20"/>
                              <w:szCs w:val="20"/>
                              <w:u w:val="single"/>
                            </w:rPr>
                            <w:t>bblagg@nd.edu</w:t>
                          </w:r>
                        </w:hyperlink>
                      </w:p>
                    </w:tc>
                  </w:tr>
                  <w:tr w:rsidR="00E45CD3" w:rsidRPr="00E45CD3">
                    <w:trPr>
                      <w:jc w:val="center"/>
                    </w:trPr>
                    <w:tc>
                      <w:tcPr>
                        <w:tcW w:w="0" w:type="auto"/>
                        <w:tcMar>
                          <w:top w:w="0" w:type="dxa"/>
                          <w:left w:w="0" w:type="dxa"/>
                          <w:bottom w:w="375" w:type="dxa"/>
                          <w:right w:w="0" w:type="dxa"/>
                        </w:tcMar>
                        <w:vAlign w:val="center"/>
                        <w:hideMark/>
                      </w:tcPr>
                      <w:p w:rsidR="00E45CD3" w:rsidRPr="00E45CD3" w:rsidRDefault="00E45CD3" w:rsidP="00E45CD3">
                        <w:pPr>
                          <w:spacing w:before="240" w:after="240" w:line="240" w:lineRule="auto"/>
                          <w:jc w:val="center"/>
                          <w:rPr>
                            <w:rFonts w:ascii="Times New Roman" w:eastAsia="Times New Roman" w:hAnsi="Times New Roman" w:cs="Times New Roman"/>
                            <w:color w:val="4A4A4A"/>
                            <w:sz w:val="24"/>
                            <w:szCs w:val="24"/>
                          </w:rPr>
                        </w:pPr>
                        <w:r w:rsidRPr="00E45CD3">
                          <w:rPr>
                            <w:rFonts w:ascii="Open Sans" w:eastAsia="Times New Roman" w:hAnsi="Open Sans" w:cs="Times New Roman"/>
                            <w:b/>
                            <w:bCs/>
                            <w:color w:val="4A4A4A"/>
                            <w:sz w:val="20"/>
                            <w:szCs w:val="20"/>
                          </w:rPr>
                          <w:t>This email was sent by:</w:t>
                        </w:r>
                        <w:r w:rsidRPr="00E45CD3">
                          <w:rPr>
                            <w:rFonts w:ascii="Open Sans" w:eastAsia="Times New Roman" w:hAnsi="Open Sans" w:cs="Times New Roman"/>
                            <w:color w:val="4A4A4A"/>
                            <w:sz w:val="20"/>
                            <w:szCs w:val="20"/>
                          </w:rPr>
                          <w:br/>
                          <w:t>University Hospitals Health System (UHHS)</w:t>
                        </w:r>
                        <w:r w:rsidRPr="00E45CD3">
                          <w:rPr>
                            <w:rFonts w:ascii="Open Sans" w:eastAsia="Times New Roman" w:hAnsi="Open Sans" w:cs="Times New Roman"/>
                            <w:color w:val="4A4A4A"/>
                            <w:sz w:val="20"/>
                            <w:szCs w:val="20"/>
                          </w:rPr>
                          <w:br/>
                          <w:t>11100 Euclid Ave, Cleveland, OH, 44122-9100 US</w:t>
                        </w:r>
                        <w:r w:rsidRPr="00E45CD3">
                          <w:rPr>
                            <w:rFonts w:ascii="Open Sans" w:eastAsia="Times New Roman" w:hAnsi="Open Sans" w:cs="Times New Roman"/>
                            <w:color w:val="4A4A4A"/>
                            <w:sz w:val="20"/>
                            <w:szCs w:val="20"/>
                          </w:rPr>
                          <w:br/>
                        </w:r>
                        <w:r w:rsidRPr="00E45CD3">
                          <w:rPr>
                            <w:rFonts w:ascii="Open Sans" w:eastAsia="Times New Roman" w:hAnsi="Open Sans" w:cs="Times New Roman"/>
                            <w:color w:val="4A4A4A"/>
                            <w:sz w:val="20"/>
                            <w:szCs w:val="20"/>
                          </w:rPr>
                          <w:br/>
                          <w:t>We respect your right to privacy – </w:t>
                        </w:r>
                        <w:hyperlink r:id="rId18" w:tgtFrame="_blank" w:history="1">
                          <w:r w:rsidRPr="00E45CD3">
                            <w:rPr>
                              <w:rFonts w:ascii="Open Sans" w:eastAsia="Times New Roman" w:hAnsi="Open Sans" w:cs="Times New Roman"/>
                              <w:color w:val="4A4A4A"/>
                              <w:sz w:val="20"/>
                              <w:szCs w:val="20"/>
                              <w:u w:val="single"/>
                            </w:rPr>
                            <w:t>view our Privacy Policy</w:t>
                          </w:r>
                        </w:hyperlink>
                        <w:r w:rsidRPr="00E45CD3">
                          <w:rPr>
                            <w:rFonts w:ascii="Open Sans" w:eastAsia="Times New Roman" w:hAnsi="Open Sans" w:cs="Times New Roman"/>
                            <w:color w:val="4A4A4A"/>
                            <w:sz w:val="20"/>
                            <w:szCs w:val="20"/>
                          </w:rPr>
                          <w:t>.</w:t>
                        </w:r>
                        <w:r w:rsidRPr="00E45CD3">
                          <w:rPr>
                            <w:rFonts w:ascii="Open Sans" w:eastAsia="Times New Roman" w:hAnsi="Open Sans" w:cs="Times New Roman"/>
                            <w:color w:val="4A4A4A"/>
                            <w:sz w:val="20"/>
                            <w:szCs w:val="20"/>
                          </w:rPr>
                          <w:br/>
                        </w:r>
                        <w:r w:rsidRPr="00E45CD3">
                          <w:rPr>
                            <w:rFonts w:ascii="Open Sans" w:eastAsia="Times New Roman" w:hAnsi="Open Sans" w:cs="Times New Roman"/>
                            <w:color w:val="4A4A4A"/>
                            <w:sz w:val="20"/>
                            <w:szCs w:val="20"/>
                          </w:rPr>
                          <w:br/>
                        </w:r>
                        <w:hyperlink r:id="rId19" w:tgtFrame="_blank" w:history="1">
                          <w:r w:rsidRPr="00E45CD3">
                            <w:rPr>
                              <w:rFonts w:ascii="Open Sans" w:eastAsia="Times New Roman" w:hAnsi="Open Sans" w:cs="Times New Roman"/>
                              <w:b/>
                              <w:bCs/>
                              <w:color w:val="959595"/>
                              <w:sz w:val="18"/>
                              <w:szCs w:val="18"/>
                              <w:u w:val="single"/>
                            </w:rPr>
                            <w:t>Manage Subscriptions</w:t>
                          </w:r>
                        </w:hyperlink>
                        <w:r w:rsidRPr="00E45CD3">
                          <w:rPr>
                            <w:rFonts w:ascii="Open Sans" w:eastAsia="Times New Roman" w:hAnsi="Open Sans" w:cs="Times New Roman"/>
                            <w:color w:val="4A4A4A"/>
                            <w:sz w:val="20"/>
                            <w:szCs w:val="20"/>
                          </w:rPr>
                          <w:t>   |   </w:t>
                        </w:r>
                        <w:hyperlink r:id="rId20" w:tgtFrame="_blank" w:history="1">
                          <w:r w:rsidRPr="00E45CD3">
                            <w:rPr>
                              <w:rFonts w:ascii="Open Sans" w:eastAsia="Times New Roman" w:hAnsi="Open Sans" w:cs="Times New Roman"/>
                              <w:b/>
                              <w:bCs/>
                              <w:color w:val="959595"/>
                              <w:sz w:val="18"/>
                              <w:szCs w:val="18"/>
                              <w:u w:val="single"/>
                            </w:rPr>
                            <w:t>Update Profile</w:t>
                          </w:r>
                        </w:hyperlink>
                        <w:r w:rsidRPr="00E45CD3">
                          <w:rPr>
                            <w:rFonts w:ascii="Open Sans" w:eastAsia="Times New Roman" w:hAnsi="Open Sans" w:cs="Times New Roman"/>
                            <w:color w:val="4A4A4A"/>
                            <w:sz w:val="20"/>
                            <w:szCs w:val="20"/>
                          </w:rPr>
                          <w:t>   |    </w:t>
                        </w:r>
                        <w:hyperlink r:id="rId21" w:tgtFrame="_blank" w:history="1">
                          <w:r w:rsidRPr="00E45CD3">
                            <w:rPr>
                              <w:rFonts w:ascii="Open Sans" w:eastAsia="Times New Roman" w:hAnsi="Open Sans" w:cs="Times New Roman"/>
                              <w:b/>
                              <w:bCs/>
                              <w:color w:val="959595"/>
                              <w:sz w:val="18"/>
                              <w:szCs w:val="18"/>
                              <w:u w:val="single"/>
                            </w:rPr>
                            <w:t>Unsubscribe</w:t>
                          </w:r>
                        </w:hyperlink>
                      </w:p>
                    </w:tc>
                  </w:tr>
                </w:tbl>
                <w:p w:rsidR="00E45CD3" w:rsidRPr="00E45CD3" w:rsidRDefault="00E45CD3" w:rsidP="00E45CD3">
                  <w:pPr>
                    <w:spacing w:after="0" w:line="240" w:lineRule="auto"/>
                    <w:jc w:val="center"/>
                    <w:rPr>
                      <w:rFonts w:ascii="Helvetica" w:eastAsia="Times New Roman" w:hAnsi="Helvetica" w:cs="Helvetica"/>
                      <w:sz w:val="24"/>
                      <w:szCs w:val="24"/>
                    </w:rPr>
                  </w:pPr>
                </w:p>
              </w:tc>
            </w:tr>
            <w:tr w:rsidR="00E45CD3" w:rsidRPr="00E45CD3">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E45CD3" w:rsidRPr="00E45CD3">
                    <w:trPr>
                      <w:jc w:val="center"/>
                    </w:trPr>
                    <w:tc>
                      <w:tcPr>
                        <w:tcW w:w="0" w:type="auto"/>
                        <w:vAlign w:val="center"/>
                        <w:hideMark/>
                      </w:tcPr>
                      <w:tbl>
                        <w:tblPr>
                          <w:tblW w:w="8250" w:type="dxa"/>
                          <w:jc w:val="center"/>
                          <w:tblCellMar>
                            <w:left w:w="0" w:type="dxa"/>
                            <w:right w:w="0" w:type="dxa"/>
                          </w:tblCellMar>
                          <w:tblLook w:val="04A0" w:firstRow="1" w:lastRow="0" w:firstColumn="1" w:lastColumn="0" w:noHBand="0" w:noVBand="1"/>
                        </w:tblPr>
                        <w:tblGrid>
                          <w:gridCol w:w="8250"/>
                        </w:tblGrid>
                        <w:tr w:rsidR="00E45CD3" w:rsidRPr="00E45CD3">
                          <w:trPr>
                            <w:jc w:val="center"/>
                          </w:trPr>
                          <w:tc>
                            <w:tcPr>
                              <w:tcW w:w="0" w:type="auto"/>
                              <w:vAlign w:val="center"/>
                              <w:hideMark/>
                            </w:tcPr>
                            <w:p w:rsidR="00E45CD3" w:rsidRPr="00E45CD3" w:rsidRDefault="00E45CD3" w:rsidP="00E45CD3">
                              <w:pPr>
                                <w:spacing w:before="240" w:after="240" w:line="240" w:lineRule="auto"/>
                                <w:jc w:val="center"/>
                                <w:rPr>
                                  <w:rFonts w:ascii="Times New Roman" w:eastAsia="Times New Roman" w:hAnsi="Times New Roman" w:cs="Times New Roman"/>
                                  <w:color w:val="4A4A4A"/>
                                  <w:sz w:val="24"/>
                                  <w:szCs w:val="24"/>
                                </w:rPr>
                              </w:pPr>
                              <w:r w:rsidRPr="00E45CD3">
                                <w:rPr>
                                  <w:rFonts w:ascii="Arial" w:eastAsia="Times New Roman" w:hAnsi="Arial" w:cs="Arial"/>
                                  <w:noProof/>
                                  <w:color w:val="4A4A4A"/>
                                  <w:sz w:val="24"/>
                                  <w:szCs w:val="24"/>
                                </w:rPr>
                                <w:drawing>
                                  <wp:inline distT="0" distB="0" distL="0" distR="0" wp14:anchorId="58AF8BC9" wp14:editId="1198E63A">
                                    <wp:extent cx="1181100" cy="533400"/>
                                    <wp:effectExtent l="0" t="0" r="0" b="0"/>
                                    <wp:docPr id="3" name="m_-1883190542455100695_x0000_i1030" descr="Salesforce MC">
                                      <a:hlinkClick xmlns:a="http://schemas.openxmlformats.org/drawingml/2006/main" r:id="rId22" tgtFrame="_blank" tooltip="Salesforce M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883190542455100695_x0000_i1030" descr="Salesforce M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inline>
                                </w:drawing>
                              </w:r>
                            </w:p>
                          </w:tc>
                        </w:tr>
                      </w:tbl>
                      <w:p w:rsidR="00E45CD3" w:rsidRPr="00E45CD3" w:rsidRDefault="00E45CD3" w:rsidP="00E45CD3">
                        <w:pPr>
                          <w:spacing w:after="0" w:line="240" w:lineRule="auto"/>
                          <w:jc w:val="center"/>
                          <w:rPr>
                            <w:rFonts w:ascii="Helvetica" w:eastAsia="Times New Roman" w:hAnsi="Helvetica" w:cs="Helvetica"/>
                            <w:sz w:val="24"/>
                            <w:szCs w:val="24"/>
                          </w:rPr>
                        </w:pPr>
                      </w:p>
                    </w:tc>
                  </w:tr>
                </w:tbl>
                <w:p w:rsidR="00E45CD3" w:rsidRPr="00E45CD3" w:rsidRDefault="00E45CD3" w:rsidP="00E45CD3">
                  <w:pPr>
                    <w:spacing w:after="0" w:line="240" w:lineRule="auto"/>
                    <w:jc w:val="center"/>
                    <w:rPr>
                      <w:rFonts w:ascii="Helvetica" w:eastAsia="Times New Roman" w:hAnsi="Helvetica" w:cs="Helvetica"/>
                      <w:sz w:val="24"/>
                      <w:szCs w:val="24"/>
                    </w:rPr>
                  </w:pPr>
                </w:p>
              </w:tc>
            </w:tr>
          </w:tbl>
          <w:p w:rsidR="00E45CD3" w:rsidRPr="00E45CD3" w:rsidRDefault="00E45CD3" w:rsidP="00E45CD3">
            <w:pPr>
              <w:spacing w:after="0" w:line="240" w:lineRule="auto"/>
              <w:rPr>
                <w:rFonts w:ascii="Helvetica" w:eastAsia="Times New Roman" w:hAnsi="Helvetica" w:cs="Helvetica"/>
                <w:color w:val="222222"/>
                <w:sz w:val="24"/>
                <w:szCs w:val="24"/>
              </w:rPr>
            </w:pPr>
          </w:p>
        </w:tc>
      </w:tr>
    </w:tbl>
    <w:p w:rsidR="002E24CC" w:rsidRDefault="00AE7E52"/>
    <w:sectPr w:rsidR="002E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221A8"/>
    <w:multiLevelType w:val="multilevel"/>
    <w:tmpl w:val="D9BA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EC6D84"/>
    <w:multiLevelType w:val="multilevel"/>
    <w:tmpl w:val="7E14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6D0096"/>
    <w:multiLevelType w:val="multilevel"/>
    <w:tmpl w:val="76C2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D3"/>
    <w:rsid w:val="009D635F"/>
    <w:rsid w:val="00AE7E52"/>
    <w:rsid w:val="00E45CD3"/>
    <w:rsid w:val="00E5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1D377-2CC7-405B-B28A-03F8FD94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7942">
      <w:bodyDiv w:val="1"/>
      <w:marLeft w:val="0"/>
      <w:marRight w:val="0"/>
      <w:marTop w:val="0"/>
      <w:marBottom w:val="0"/>
      <w:divBdr>
        <w:top w:val="none" w:sz="0" w:space="0" w:color="auto"/>
        <w:left w:val="none" w:sz="0" w:space="0" w:color="auto"/>
        <w:bottom w:val="none" w:sz="0" w:space="0" w:color="auto"/>
        <w:right w:val="none" w:sz="0" w:space="0" w:color="auto"/>
      </w:divBdr>
      <w:divsChild>
        <w:div w:id="1133905389">
          <w:marLeft w:val="0"/>
          <w:marRight w:val="0"/>
          <w:marTop w:val="27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mails.uhhospitals.org/?qs=4f3f2a3fff900c4c5a09bc0080f65116c589b11a8b436beb1b2e1dc24dbdd54f91fb101b97f62986305910349e270352" TargetMode="External"/><Relationship Id="rId13" Type="http://schemas.openxmlformats.org/officeDocument/2006/relationships/hyperlink" Target="https://click.emails.uhhospitals.org/?qs=4f3f2a3fff900c4c9b16bb86a3e921c32acf60cc54ced754425966e75e4d497eb4da99f44d428c1290b32e725233b557" TargetMode="External"/><Relationship Id="rId18" Type="http://schemas.openxmlformats.org/officeDocument/2006/relationships/hyperlink" Target="https://click.emails.uhhospitals.org/?qs=4f3f2a3fff900c4caa3aeae36e7005790b916d8af4bf96c0ec73c0b575adcfca1766ee472e842e3a70263647d2e83a98" TargetMode="External"/><Relationship Id="rId3" Type="http://schemas.openxmlformats.org/officeDocument/2006/relationships/settings" Target="settings.xml"/><Relationship Id="rId21" Type="http://schemas.openxmlformats.org/officeDocument/2006/relationships/hyperlink" Target="https://click.emails.uhhospitals.org/unsub_center.aspx?qs=cf4aa1358563a0a8a32846f3020b0cbbf52cf132811178dc425f72f3ca66ba14d80863f8a5a53ecb289f9d892fb84f9fb6d6ede4589a4e13879502cd7ea75e9a" TargetMode="External"/><Relationship Id="rId7" Type="http://schemas.openxmlformats.org/officeDocument/2006/relationships/hyperlink" Target="https://click.emails.uhhospitals.org/?qs=4f3f2a3fff900c4c5a09bc0080f65116c589b11a8b436beb1b2e1dc24dbdd54f91fb101b97f62986305910349e270352" TargetMode="External"/><Relationship Id="rId12" Type="http://schemas.openxmlformats.org/officeDocument/2006/relationships/hyperlink" Target="https://click.emails.uhhospitals.org/?qs=4f3f2a3fff900c4c0bb640aa886e327a07c96d9d6d07ddb462cfe1836cec8d5cc063db48a494d8435ee325919cf0b888" TargetMode="External"/><Relationship Id="rId17" Type="http://schemas.openxmlformats.org/officeDocument/2006/relationships/hyperlink" Target="mailto:bblagg@nd.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taff@the-asci.org?subject=" TargetMode="External"/><Relationship Id="rId20" Type="http://schemas.openxmlformats.org/officeDocument/2006/relationships/hyperlink" Target="https://click.emails.uhhospitals.org/profile_center.aspx?qs=cf4aa1358563a0a85e902322edc695e74c6bb05965ffdf92b5768f73afc3cfb586c91d7aa778ff6090f000574c95e33d5406d50e14e3d2f8c84da195baa74428" TargetMode="External"/><Relationship Id="rId1" Type="http://schemas.openxmlformats.org/officeDocument/2006/relationships/numbering" Target="numbering.xml"/><Relationship Id="rId6" Type="http://schemas.openxmlformats.org/officeDocument/2006/relationships/hyperlink" Target="https://click.emails.uhhospitals.org/?qs=4f3f2a3fff900c4c3d71aa48c7e266052d4b6769c25a6be6a2a9fa85cae09ee3d6981b71a277328eaf4459248b2fbe83" TargetMode="External"/><Relationship Id="rId11" Type="http://schemas.openxmlformats.org/officeDocument/2006/relationships/hyperlink" Target="https://click.emails.uhhospitals.org/?qs=4f3f2a3fff900c4c519f51cc0646bb7b2b8dc3a7dfe5871dd2fc8fd66f961eca47d4088eebdec64e0d68115a497a6793" TargetMode="External"/><Relationship Id="rId24" Type="http://schemas.openxmlformats.org/officeDocument/2006/relationships/fontTable" Target="fontTable.xml"/><Relationship Id="rId5" Type="http://schemas.openxmlformats.org/officeDocument/2006/relationships/hyperlink" Target="https://view.emails.uhhospitals.org/?qs=242ee2707630904665da6f700b4f9bcd0d3f5ecfa871538e2f8b7a7a900cb8b77906f7790dd148298d814eb1905e53e3ba3c251da240ef32f81f206f77c68ba7926a964d54702b2d" TargetMode="External"/><Relationship Id="rId15" Type="http://schemas.openxmlformats.org/officeDocument/2006/relationships/hyperlink" Target="mailto:ansley.gogol@uhhospitals.org?subject=" TargetMode="External"/><Relationship Id="rId23" Type="http://schemas.openxmlformats.org/officeDocument/2006/relationships/image" Target="media/image1.jpeg"/><Relationship Id="rId10" Type="http://schemas.openxmlformats.org/officeDocument/2006/relationships/hyperlink" Target="https://click.emails.uhhospitals.org/?qs=4f3f2a3fff900c4c15cad6faa24624d032e57ec83b914404947a19c47e31fdaa529fbb978295f44cc597d3595bdd0fc6" TargetMode="External"/><Relationship Id="rId19" Type="http://schemas.openxmlformats.org/officeDocument/2006/relationships/hyperlink" Target="https://click.emails.uhhospitals.org/subscription_center.aspx?qs=cf4aa1358563a0a8a32846f3020b0cbbf52cf132811178dc425f72f3ca66ba14182a9597d8166825f010007e8b4e4421cdc1670ffc61b6fe5a270900c0e01f70" TargetMode="External"/><Relationship Id="rId4" Type="http://schemas.openxmlformats.org/officeDocument/2006/relationships/webSettings" Target="webSettings.xml"/><Relationship Id="rId9" Type="http://schemas.openxmlformats.org/officeDocument/2006/relationships/hyperlink" Target="mailto:Bronwyn.Monroe@HarringtonDiscovery.org?subject=" TargetMode="External"/><Relationship Id="rId14" Type="http://schemas.openxmlformats.org/officeDocument/2006/relationships/hyperlink" Target="https://click.emails.uhhospitals.org/?qs=4f3f2a3fff900c4c57f8cce01601fbe75672f8ad16dd2a0ddc9853cfd33c9205d24f7bf25bf6bba60e34c8a5a3f91506" TargetMode="External"/><Relationship Id="rId22" Type="http://schemas.openxmlformats.org/officeDocument/2006/relationships/hyperlink" Target="https://click.emails.uhhospitals.org/?qs=4f3f2a3fff900c4c584462b13ed72304c1a0067a5ab9b634a550a4175b2a61d7b5709f58c8e897ff345b34bdd5c9c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Solkey</dc:creator>
  <cp:keywords/>
  <dc:description/>
  <cp:lastModifiedBy>Jan Solkey</cp:lastModifiedBy>
  <cp:revision>2</cp:revision>
  <dcterms:created xsi:type="dcterms:W3CDTF">2021-08-16T14:58:00Z</dcterms:created>
  <dcterms:modified xsi:type="dcterms:W3CDTF">2021-08-16T14:58:00Z</dcterms:modified>
</cp:coreProperties>
</file>